
<file path=[Content_Types].xml><?xml version="1.0" encoding="utf-8"?>
<Types xmlns="http://schemas.openxmlformats.org/package/2006/content-types">
  <Default Extension="xml" ContentType="application/xml"/>
  <Default Extension="jpeg" ContentType="image/jpeg"/>
  <Default Extension="png" ContentType="image/png"/>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07FE0BEC" w14:textId="77777777" w:rsidR="00A165FD" w:rsidRPr="00CC2377" w:rsidRDefault="00A165FD" w:rsidP="00A165FD">
      <w:pPr>
        <w:pStyle w:val="Title"/>
        <w:rPr>
          <w:rStyle w:val="BookTitle"/>
          <w:rFonts w:ascii="Arial" w:hAnsi="Arial"/>
          <w:color w:val="FFFFFF" w:themeColor="background1"/>
          <w:sz w:val="22"/>
        </w:rPr>
      </w:pPr>
      <w:r w:rsidRPr="00CC2377">
        <w:rPr>
          <w:rFonts w:ascii="Arial" w:hAnsi="Arial"/>
          <w:bCs/>
          <w:smallCaps/>
          <w:noProof/>
          <w:color w:val="FFFFFF" w:themeColor="background1"/>
          <w:sz w:val="40"/>
          <w:lang w:val="en-US" w:eastAsia="en-US"/>
        </w:rPr>
        <w:drawing>
          <wp:anchor distT="0" distB="0" distL="114300" distR="114300" simplePos="0" relativeHeight="251665408" behindDoc="0" locked="0" layoutInCell="1" allowOverlap="1" wp14:anchorId="6F41226D" wp14:editId="30D29F18">
            <wp:simplePos x="0" y="0"/>
            <wp:positionH relativeFrom="column">
              <wp:posOffset>4140200</wp:posOffset>
            </wp:positionH>
            <wp:positionV relativeFrom="paragraph">
              <wp:posOffset>-252730</wp:posOffset>
            </wp:positionV>
            <wp:extent cx="2489200" cy="749300"/>
            <wp:effectExtent l="0" t="0" r="0" b="12700"/>
            <wp:wrapNone/>
            <wp:docPr id="4" name="Picture 4" descr="Macintosh HD:Users:timgrice:Desktop:QPDR LOGOS:Qld Pain Dr logo-colour.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timgrice:Desktop:QPDR LOGOS:Qld Pain Dr logo-colour.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2489200" cy="749300"/>
                    </a:xfrm>
                    <a:prstGeom prst="rect">
                      <a:avLst/>
                    </a:prstGeom>
                    <a:noFill/>
                    <a:ln>
                      <a:noFill/>
                    </a:ln>
                  </pic:spPr>
                </pic:pic>
              </a:graphicData>
            </a:graphic>
            <wp14:sizeRelH relativeFrom="page">
              <wp14:pctWidth>0</wp14:pctWidth>
            </wp14:sizeRelH>
            <wp14:sizeRelV relativeFrom="page">
              <wp14:pctHeight>0</wp14:pctHeight>
            </wp14:sizeRelV>
          </wp:anchor>
        </w:drawing>
      </w:r>
      <w:proofErr w:type="spellStart"/>
      <w:r w:rsidRPr="00CC2377">
        <w:rPr>
          <w:rStyle w:val="BookTitle"/>
          <w:rFonts w:ascii="Arial" w:hAnsi="Arial"/>
          <w:color w:val="FFFFFF" w:themeColor="background1"/>
          <w:sz w:val="16"/>
          <w:szCs w:val="16"/>
        </w:rPr>
        <w:t>hj</w:t>
      </w:r>
      <w:r w:rsidRPr="00CC2377">
        <w:rPr>
          <w:rStyle w:val="BookTitle"/>
          <w:rFonts w:ascii="Arial" w:hAnsi="Arial"/>
          <w:color w:val="FFFFFF" w:themeColor="background1"/>
          <w:sz w:val="18"/>
          <w:szCs w:val="16"/>
        </w:rPr>
        <w:t>h</w:t>
      </w:r>
      <w:proofErr w:type="gramStart"/>
      <w:r w:rsidRPr="00CC2377">
        <w:rPr>
          <w:rStyle w:val="BookTitle"/>
          <w:rFonts w:ascii="Arial" w:hAnsi="Arial"/>
          <w:color w:val="FFFFFF" w:themeColor="background1"/>
          <w:sz w:val="20"/>
          <w:szCs w:val="16"/>
        </w:rPr>
        <w:t>,</w:t>
      </w:r>
      <w:r w:rsidRPr="00CC2377">
        <w:rPr>
          <w:rStyle w:val="BookTitle"/>
          <w:rFonts w:ascii="Arial" w:hAnsi="Arial"/>
          <w:color w:val="FFFFFF" w:themeColor="background1"/>
          <w:sz w:val="22"/>
          <w:szCs w:val="16"/>
        </w:rPr>
        <w:t>m</w:t>
      </w:r>
      <w:proofErr w:type="spellEnd"/>
      <w:proofErr w:type="gramEnd"/>
    </w:p>
    <w:p w14:paraId="70DF712C" w14:textId="1B2E19FD" w:rsidR="005B6BE5" w:rsidRDefault="00A165FD" w:rsidP="00217222">
      <w:pPr>
        <w:pStyle w:val="Title"/>
        <w:rPr>
          <w:rStyle w:val="BookTitle"/>
          <w:rFonts w:ascii="Arial" w:hAnsi="Arial"/>
          <w:b w:val="0"/>
          <w:sz w:val="40"/>
        </w:rPr>
      </w:pPr>
      <w:r w:rsidRPr="00BE1E38">
        <w:rPr>
          <w:rStyle w:val="BookTitle"/>
          <w:rFonts w:ascii="Arial" w:hAnsi="Arial"/>
          <w:color w:val="4695C9"/>
        </w:rPr>
        <w:t>DR TIM GRICE</w:t>
      </w:r>
    </w:p>
    <w:p w14:paraId="592BCBEF" w14:textId="195B607B" w:rsidR="007B76E6" w:rsidRPr="007B76E6" w:rsidRDefault="00217222" w:rsidP="007B76E6">
      <w:pPr>
        <w:pStyle w:val="Title"/>
        <w:rPr>
          <w:rFonts w:ascii="Arial" w:hAnsi="Arial"/>
          <w:bCs/>
          <w:smallCaps/>
          <w:sz w:val="40"/>
        </w:rPr>
      </w:pPr>
      <w:r w:rsidRPr="001067EF">
        <w:rPr>
          <w:rStyle w:val="BookTitle"/>
          <w:rFonts w:ascii="Arial" w:hAnsi="Arial"/>
          <w:b w:val="0"/>
          <w:sz w:val="40"/>
        </w:rPr>
        <w:t>INFORMATION SHEET</w:t>
      </w:r>
      <w:r w:rsidR="00051FF1">
        <w:rPr>
          <w:rStyle w:val="BookTitle"/>
          <w:rFonts w:ascii="Arial" w:hAnsi="Arial"/>
          <w:b w:val="0"/>
          <w:sz w:val="40"/>
        </w:rPr>
        <w:t xml:space="preserve"> and CONSENT for</w:t>
      </w:r>
      <w:r w:rsidR="009C628A">
        <w:rPr>
          <w:rStyle w:val="BookTitle"/>
          <w:rFonts w:ascii="Arial" w:hAnsi="Arial"/>
          <w:b w:val="0"/>
          <w:sz w:val="40"/>
        </w:rPr>
        <w:t xml:space="preserve"> Ganglion of Impar Pulsed Radiofrequency</w:t>
      </w:r>
      <w:r w:rsidR="00CB3E6F">
        <w:rPr>
          <w:rStyle w:val="BookTitle"/>
          <w:rFonts w:ascii="Arial" w:hAnsi="Arial"/>
          <w:b w:val="0"/>
          <w:sz w:val="40"/>
        </w:rPr>
        <w:t xml:space="preserve"> under Sedation</w:t>
      </w:r>
    </w:p>
    <w:p w14:paraId="239893E4" w14:textId="0BD21859" w:rsidR="00880A80" w:rsidRPr="00EF37B6" w:rsidRDefault="00047F6C" w:rsidP="00E96647">
      <w:pPr>
        <w:pStyle w:val="NormalWeb"/>
        <w:jc w:val="center"/>
      </w:pPr>
      <w:bookmarkStart w:id="0" w:name="FunctionalAnatomy"/>
      <w:bookmarkEnd w:id="0"/>
      <w:r w:rsidRPr="00EF37B6">
        <w:rPr>
          <w:rFonts w:ascii="Arial" w:hAnsi="Arial" w:cs="Arial"/>
          <w:b/>
          <w:color w:val="0000FF"/>
        </w:rPr>
        <w:t>Anatomy</w:t>
      </w:r>
      <w:r w:rsidR="00DF515B">
        <w:rPr>
          <w:rFonts w:ascii="Arial" w:hAnsi="Arial" w:cs="Arial"/>
          <w:b/>
          <w:color w:val="0000FF"/>
        </w:rPr>
        <w:t xml:space="preserve"> of the Ganglion of Impar</w:t>
      </w:r>
    </w:p>
    <w:p w14:paraId="5DB63380" w14:textId="125A3323" w:rsidR="00047F6C" w:rsidRDefault="00880A80" w:rsidP="007B76E6">
      <w:pPr>
        <w:pStyle w:val="NormalWeb"/>
        <w:jc w:val="both"/>
        <w:rPr>
          <w:rFonts w:ascii="Arial" w:hAnsi="Arial" w:cs="Arial"/>
          <w:b/>
          <w:color w:val="0000FF"/>
          <w:sz w:val="28"/>
        </w:rPr>
      </w:pPr>
      <w:r>
        <w:rPr>
          <w:rFonts w:ascii="Arial" w:hAnsi="Arial" w:cs="Arial"/>
          <w:b/>
          <w:color w:val="0000FF"/>
          <w:sz w:val="28"/>
        </w:rPr>
        <w:t xml:space="preserve">    </w:t>
      </w:r>
      <w:r w:rsidR="00B658CA">
        <w:rPr>
          <w:rFonts w:ascii="Arial" w:hAnsi="Arial" w:cs="Arial"/>
          <w:b/>
          <w:noProof/>
          <w:color w:val="0000FF"/>
          <w:sz w:val="28"/>
          <w:lang w:val="en-US" w:eastAsia="en-US"/>
        </w:rPr>
        <w:drawing>
          <wp:inline distT="0" distB="0" distL="0" distR="0" wp14:anchorId="5C6BC105" wp14:editId="6024F352">
            <wp:extent cx="3111500" cy="2882265"/>
            <wp:effectExtent l="0" t="0" r="1270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3112245" cy="2882955"/>
                    </a:xfrm>
                    <a:prstGeom prst="rect">
                      <a:avLst/>
                    </a:prstGeom>
                    <a:noFill/>
                    <a:ln>
                      <a:noFill/>
                    </a:ln>
                  </pic:spPr>
                </pic:pic>
              </a:graphicData>
            </a:graphic>
          </wp:inline>
        </w:drawing>
      </w:r>
      <w:r>
        <w:rPr>
          <w:rFonts w:ascii="Arial" w:hAnsi="Arial" w:cs="Arial"/>
          <w:b/>
          <w:color w:val="0000FF"/>
          <w:sz w:val="28"/>
        </w:rPr>
        <w:t xml:space="preserve"> </w:t>
      </w:r>
      <w:r w:rsidR="00B658CA">
        <w:rPr>
          <w:rFonts w:ascii="Arial" w:hAnsi="Arial" w:cs="Arial"/>
          <w:b/>
          <w:color w:val="0000FF"/>
          <w:sz w:val="28"/>
        </w:rPr>
        <w:t xml:space="preserve"> </w:t>
      </w:r>
      <w:r w:rsidR="00E96647">
        <w:rPr>
          <w:rFonts w:ascii="Arial" w:hAnsi="Arial" w:cs="Arial"/>
          <w:b/>
          <w:noProof/>
          <w:color w:val="0000FF"/>
          <w:sz w:val="28"/>
          <w:lang w:val="en-US" w:eastAsia="en-US"/>
        </w:rPr>
        <w:drawing>
          <wp:inline distT="0" distB="0" distL="0" distR="0" wp14:anchorId="0FE9EA11" wp14:editId="16ECEA2C">
            <wp:extent cx="2692400" cy="2768600"/>
            <wp:effectExtent l="0" t="0" r="0" b="0"/>
            <wp:docPr id="7"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692400" cy="2768600"/>
                    </a:xfrm>
                    <a:prstGeom prst="rect">
                      <a:avLst/>
                    </a:prstGeom>
                    <a:noFill/>
                    <a:ln>
                      <a:noFill/>
                    </a:ln>
                  </pic:spPr>
                </pic:pic>
              </a:graphicData>
            </a:graphic>
          </wp:inline>
        </w:drawing>
      </w:r>
    </w:p>
    <w:p w14:paraId="7842C10C" w14:textId="391C439E" w:rsidR="005D5492" w:rsidRDefault="00637EF9" w:rsidP="007B76E6">
      <w:pPr>
        <w:pStyle w:val="NormalWeb"/>
        <w:jc w:val="both"/>
        <w:rPr>
          <w:rFonts w:ascii="Arial" w:hAnsi="Arial" w:cs="Arial"/>
          <w:b/>
          <w:color w:val="0000FF"/>
        </w:rPr>
      </w:pPr>
      <w:r>
        <w:rPr>
          <w:rFonts w:ascii="Arial" w:hAnsi="Arial" w:cs="Arial"/>
          <w:b/>
          <w:color w:val="0000FF"/>
        </w:rPr>
        <w:t xml:space="preserve">Why do this procedure? </w:t>
      </w:r>
      <w:r w:rsidR="00AB1F4E" w:rsidRPr="00EF37B6">
        <w:rPr>
          <w:rFonts w:ascii="Arial" w:hAnsi="Arial" w:cs="Arial"/>
          <w:b/>
          <w:color w:val="0000FF"/>
        </w:rPr>
        <w:t>(Indications)</w:t>
      </w:r>
    </w:p>
    <w:p w14:paraId="128C1F05" w14:textId="77777777" w:rsidR="00F948EB" w:rsidRDefault="005D5492" w:rsidP="00795C8D">
      <w:pPr>
        <w:pStyle w:val="NormalWeb"/>
        <w:jc w:val="both"/>
      </w:pPr>
      <w:r>
        <w:t xml:space="preserve">            </w:t>
      </w:r>
      <w:r w:rsidR="00795C8D" w:rsidRPr="00795C8D">
        <w:t xml:space="preserve"> </w:t>
      </w:r>
      <w:r w:rsidR="00795C8D">
        <w:rPr>
          <w:rFonts w:ascii="Arial" w:hAnsi="Arial" w:cs="Arial"/>
          <w:b/>
          <w:noProof/>
          <w:color w:val="0000FF"/>
          <w:lang w:val="en-US" w:eastAsia="en-US"/>
        </w:rPr>
        <w:drawing>
          <wp:inline distT="0" distB="0" distL="0" distR="0" wp14:anchorId="1F0411C2" wp14:editId="068D5D59">
            <wp:extent cx="2362200" cy="2228850"/>
            <wp:effectExtent l="0" t="0" r="0" b="6350"/>
            <wp:docPr id="1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362200" cy="2228850"/>
                    </a:xfrm>
                    <a:prstGeom prst="rect">
                      <a:avLst/>
                    </a:prstGeom>
                    <a:noFill/>
                    <a:ln>
                      <a:noFill/>
                    </a:ln>
                  </pic:spPr>
                </pic:pic>
              </a:graphicData>
            </a:graphic>
          </wp:inline>
        </w:drawing>
      </w:r>
      <w:r w:rsidRPr="005D5492">
        <w:t xml:space="preserve"> </w:t>
      </w:r>
      <w:r>
        <w:rPr>
          <w:noProof/>
          <w:lang w:val="en-US" w:eastAsia="en-US"/>
        </w:rPr>
        <w:drawing>
          <wp:inline distT="0" distB="0" distL="0" distR="0" wp14:anchorId="0A93FCCD" wp14:editId="4B761127">
            <wp:extent cx="3086099" cy="2368550"/>
            <wp:effectExtent l="0" t="0" r="0" b="0"/>
            <wp:docPr id="14"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3086156" cy="2368594"/>
                    </a:xfrm>
                    <a:prstGeom prst="rect">
                      <a:avLst/>
                    </a:prstGeom>
                    <a:noFill/>
                    <a:ln>
                      <a:noFill/>
                    </a:ln>
                  </pic:spPr>
                </pic:pic>
              </a:graphicData>
            </a:graphic>
          </wp:inline>
        </w:drawing>
      </w:r>
    </w:p>
    <w:p w14:paraId="2FE66B67" w14:textId="3BF8070E" w:rsidR="00F948EB" w:rsidRDefault="00047F6C" w:rsidP="00E36C10">
      <w:pPr>
        <w:pStyle w:val="NormalWeb"/>
        <w:jc w:val="both"/>
        <w:rPr>
          <w:rFonts w:ascii="Arial" w:eastAsiaTheme="minorEastAsia" w:hAnsi="Arial" w:cs="Arial"/>
          <w:lang w:val="en-US" w:eastAsia="en-US"/>
        </w:rPr>
      </w:pPr>
      <w:r w:rsidRPr="000467C4">
        <w:rPr>
          <w:rFonts w:ascii="Arial" w:eastAsiaTheme="minorEastAsia" w:hAnsi="Arial" w:cs="Arial"/>
          <w:lang w:val="en-US" w:eastAsia="en-US"/>
        </w:rPr>
        <w:t>Pain</w:t>
      </w:r>
      <w:r w:rsidR="000467C4" w:rsidRPr="000467C4">
        <w:rPr>
          <w:rFonts w:ascii="Arial" w:eastAsiaTheme="minorEastAsia" w:hAnsi="Arial" w:cs="Arial"/>
          <w:lang w:val="en-US" w:eastAsia="en-US"/>
        </w:rPr>
        <w:t xml:space="preserve"> </w:t>
      </w:r>
      <w:r w:rsidR="00B658CA" w:rsidRPr="000467C4">
        <w:rPr>
          <w:rFonts w:ascii="Arial" w:eastAsiaTheme="minorEastAsia" w:hAnsi="Arial" w:cs="Arial"/>
          <w:lang w:val="en-US" w:eastAsia="en-US"/>
        </w:rPr>
        <w:t>f</w:t>
      </w:r>
      <w:r w:rsidR="00B658CA">
        <w:rPr>
          <w:rFonts w:ascii="Arial" w:eastAsiaTheme="minorEastAsia" w:hAnsi="Arial" w:cs="Arial"/>
          <w:lang w:val="en-US" w:eastAsia="en-US"/>
        </w:rPr>
        <w:t xml:space="preserve">elt around the coccyx and perianal region (anus) is often transmitted to the brain via a nerve called the ganglion of Impar. </w:t>
      </w:r>
      <w:r w:rsidR="00E36C10">
        <w:rPr>
          <w:rFonts w:ascii="Arial" w:eastAsiaTheme="minorEastAsia" w:hAnsi="Arial" w:cs="Arial"/>
          <w:lang w:val="en-US" w:eastAsia="en-US"/>
        </w:rPr>
        <w:t xml:space="preserve">As part of normal tests to see where the pain signals are originating from most patients undergo a Ganglion of Impar nerve block. If this is successful but the patient’s pain returns then they become eligible for further treatment options. </w:t>
      </w:r>
      <w:r w:rsidR="00B658CA">
        <w:rPr>
          <w:rFonts w:ascii="Arial" w:eastAsiaTheme="minorEastAsia" w:hAnsi="Arial" w:cs="Arial"/>
          <w:lang w:val="en-US" w:eastAsia="en-US"/>
        </w:rPr>
        <w:t xml:space="preserve">Patients suffering from this type of pain are good candidates for </w:t>
      </w:r>
      <w:r w:rsidR="009C628A">
        <w:rPr>
          <w:rFonts w:ascii="Arial" w:eastAsiaTheme="minorEastAsia" w:hAnsi="Arial" w:cs="Arial"/>
          <w:lang w:val="en-US" w:eastAsia="en-US"/>
        </w:rPr>
        <w:t>Pulsed Radiofrequency</w:t>
      </w:r>
      <w:r w:rsidR="00DF515B">
        <w:rPr>
          <w:rFonts w:ascii="Arial" w:eastAsiaTheme="minorEastAsia" w:hAnsi="Arial" w:cs="Arial"/>
          <w:lang w:val="en-US" w:eastAsia="en-US"/>
        </w:rPr>
        <w:t xml:space="preserve"> to the Ganglion of Impar in order to disrupt the pain </w:t>
      </w:r>
      <w:r w:rsidR="00E36C10">
        <w:rPr>
          <w:rFonts w:ascii="Arial" w:eastAsiaTheme="minorEastAsia" w:hAnsi="Arial" w:cs="Arial"/>
          <w:lang w:val="en-US" w:eastAsia="en-US"/>
        </w:rPr>
        <w:t>signals reaching the brain. T</w:t>
      </w:r>
      <w:r w:rsidR="00DF515B">
        <w:rPr>
          <w:rFonts w:ascii="Arial" w:eastAsiaTheme="minorEastAsia" w:hAnsi="Arial" w:cs="Arial"/>
          <w:lang w:val="en-US" w:eastAsia="en-US"/>
        </w:rPr>
        <w:t xml:space="preserve">he </w:t>
      </w:r>
      <w:r w:rsidR="009C628A">
        <w:rPr>
          <w:rFonts w:ascii="Arial" w:eastAsiaTheme="minorEastAsia" w:hAnsi="Arial" w:cs="Arial"/>
          <w:lang w:val="en-US" w:eastAsia="en-US"/>
        </w:rPr>
        <w:t>treatment involves placement of special needles in the area of the Ganglion of Impar and stunning the nerve</w:t>
      </w:r>
      <w:r w:rsidR="00E36C10">
        <w:rPr>
          <w:rFonts w:ascii="Arial" w:eastAsiaTheme="minorEastAsia" w:hAnsi="Arial" w:cs="Arial"/>
          <w:lang w:val="en-US" w:eastAsia="en-US"/>
        </w:rPr>
        <w:t>. After this procedure,</w:t>
      </w:r>
      <w:r w:rsidR="002213F2">
        <w:rPr>
          <w:rFonts w:ascii="Arial" w:eastAsiaTheme="minorEastAsia" w:hAnsi="Arial" w:cs="Arial"/>
          <w:lang w:val="en-US" w:eastAsia="en-US"/>
        </w:rPr>
        <w:t xml:space="preserve"> patients may get long-</w:t>
      </w:r>
      <w:r w:rsidR="00DF515B">
        <w:rPr>
          <w:rFonts w:ascii="Arial" w:eastAsiaTheme="minorEastAsia" w:hAnsi="Arial" w:cs="Arial"/>
          <w:lang w:val="en-US" w:eastAsia="en-US"/>
        </w:rPr>
        <w:t>term relief.</w:t>
      </w:r>
      <w:r w:rsidR="00B658CA">
        <w:rPr>
          <w:rFonts w:ascii="Arial" w:eastAsiaTheme="minorEastAsia" w:hAnsi="Arial" w:cs="Arial"/>
          <w:lang w:val="en-US" w:eastAsia="en-US"/>
        </w:rPr>
        <w:t xml:space="preserve"> </w:t>
      </w:r>
    </w:p>
    <w:p w14:paraId="353365A6" w14:textId="77777777" w:rsidR="00637EF9" w:rsidRDefault="00637EF9" w:rsidP="00E36C10">
      <w:pPr>
        <w:pStyle w:val="NormalWeb"/>
        <w:jc w:val="both"/>
        <w:rPr>
          <w:rFonts w:ascii="Arial" w:eastAsiaTheme="minorEastAsia" w:hAnsi="Arial" w:cs="Arial"/>
          <w:lang w:val="en-US" w:eastAsia="en-US"/>
        </w:rPr>
      </w:pPr>
    </w:p>
    <w:p w14:paraId="6B5104DF" w14:textId="3D62595C" w:rsidR="00E96647" w:rsidRPr="00F948EB" w:rsidRDefault="00E36C10" w:rsidP="00F948EB">
      <w:pPr>
        <w:autoSpaceDE w:val="0"/>
        <w:autoSpaceDN w:val="0"/>
        <w:adjustRightInd w:val="0"/>
        <w:spacing w:after="240"/>
        <w:rPr>
          <w:rStyle w:val="Strong"/>
          <w:rFonts w:ascii="Arial" w:eastAsiaTheme="minorEastAsia" w:hAnsi="Arial" w:cs="Arial"/>
          <w:b w:val="0"/>
          <w:bCs w:val="0"/>
          <w:lang w:val="en-US" w:eastAsia="en-US"/>
        </w:rPr>
      </w:pPr>
      <w:r>
        <w:rPr>
          <w:rStyle w:val="Strong"/>
          <w:rFonts w:ascii="Arial" w:hAnsi="Arial" w:cs="Arial"/>
          <w:color w:val="0000FF"/>
        </w:rPr>
        <w:lastRenderedPageBreak/>
        <w:t>How if the Pulsed Radiofrequency to the Ganglion of Impar performed</w:t>
      </w:r>
      <w:r w:rsidR="00E96647" w:rsidRPr="00F948EB">
        <w:rPr>
          <w:rStyle w:val="Strong"/>
          <w:rFonts w:ascii="Arial" w:hAnsi="Arial" w:cs="Arial"/>
          <w:color w:val="0000FF"/>
        </w:rPr>
        <w:t>?</w:t>
      </w:r>
    </w:p>
    <w:p w14:paraId="69E9937C" w14:textId="3608B259" w:rsidR="00E96647" w:rsidRDefault="00637EF9" w:rsidP="00E96647">
      <w:pPr>
        <w:pStyle w:val="NormalWeb"/>
        <w:jc w:val="both"/>
        <w:rPr>
          <w:rStyle w:val="Strong"/>
          <w:rFonts w:ascii="Arial" w:hAnsi="Arial" w:cs="Arial"/>
          <w:b w:val="0"/>
        </w:rPr>
      </w:pPr>
      <w:r>
        <w:rPr>
          <w:rStyle w:val="Strong"/>
          <w:rFonts w:ascii="Arial" w:hAnsi="Arial" w:cs="Arial"/>
          <w:b w:val="0"/>
        </w:rPr>
        <w:t>The procedure</w:t>
      </w:r>
      <w:r w:rsidR="00E96647" w:rsidRPr="00E96647">
        <w:rPr>
          <w:rStyle w:val="Strong"/>
          <w:rFonts w:ascii="Arial" w:hAnsi="Arial" w:cs="Arial"/>
          <w:b w:val="0"/>
        </w:rPr>
        <w:t xml:space="preserve"> is performed under X-Ray Guidance (Image I</w:t>
      </w:r>
      <w:r w:rsidR="00E96647">
        <w:rPr>
          <w:rStyle w:val="Strong"/>
          <w:rFonts w:ascii="Arial" w:hAnsi="Arial" w:cs="Arial"/>
          <w:b w:val="0"/>
        </w:rPr>
        <w:t xml:space="preserve">ntensifier) usually with the patient sedated. It is a sterile </w:t>
      </w:r>
      <w:r w:rsidR="00D60F12">
        <w:rPr>
          <w:rStyle w:val="Strong"/>
          <w:rFonts w:ascii="Arial" w:hAnsi="Arial" w:cs="Arial"/>
          <w:b w:val="0"/>
        </w:rPr>
        <w:t>procedure, which</w:t>
      </w:r>
      <w:r>
        <w:rPr>
          <w:rStyle w:val="Strong"/>
          <w:rFonts w:ascii="Arial" w:hAnsi="Arial" w:cs="Arial"/>
          <w:b w:val="0"/>
        </w:rPr>
        <w:t xml:space="preserve"> passes 3 needles</w:t>
      </w:r>
      <w:r w:rsidR="00E96647">
        <w:rPr>
          <w:rStyle w:val="Strong"/>
          <w:rFonts w:ascii="Arial" w:hAnsi="Arial" w:cs="Arial"/>
          <w:b w:val="0"/>
        </w:rPr>
        <w:t xml:space="preserve"> through the </w:t>
      </w:r>
      <w:proofErr w:type="spellStart"/>
      <w:r w:rsidR="00E96647">
        <w:rPr>
          <w:rStyle w:val="Strong"/>
          <w:rFonts w:ascii="Arial" w:hAnsi="Arial" w:cs="Arial"/>
          <w:b w:val="0"/>
        </w:rPr>
        <w:t>sacro</w:t>
      </w:r>
      <w:proofErr w:type="spellEnd"/>
      <w:r w:rsidR="00E96647">
        <w:rPr>
          <w:rStyle w:val="Strong"/>
          <w:rFonts w:ascii="Arial" w:hAnsi="Arial" w:cs="Arial"/>
          <w:b w:val="0"/>
        </w:rPr>
        <w:t>-coccygeal disc</w:t>
      </w:r>
      <w:r w:rsidR="00D60F12">
        <w:rPr>
          <w:rStyle w:val="Strong"/>
          <w:rFonts w:ascii="Arial" w:hAnsi="Arial" w:cs="Arial"/>
          <w:b w:val="0"/>
        </w:rPr>
        <w:t>/ligament</w:t>
      </w:r>
      <w:r w:rsidR="00E96647">
        <w:rPr>
          <w:rStyle w:val="Strong"/>
          <w:rFonts w:ascii="Arial" w:hAnsi="Arial" w:cs="Arial"/>
          <w:b w:val="0"/>
        </w:rPr>
        <w:t xml:space="preserve"> into the area of the Ganglion of </w:t>
      </w:r>
      <w:r w:rsidR="00D60F12">
        <w:rPr>
          <w:rStyle w:val="Strong"/>
          <w:rFonts w:ascii="Arial" w:hAnsi="Arial" w:cs="Arial"/>
          <w:b w:val="0"/>
        </w:rPr>
        <w:t>Impar</w:t>
      </w:r>
      <w:r w:rsidR="00E96647">
        <w:rPr>
          <w:rStyle w:val="Strong"/>
          <w:rFonts w:ascii="Arial" w:hAnsi="Arial" w:cs="Arial"/>
          <w:b w:val="0"/>
        </w:rPr>
        <w:t>.</w:t>
      </w:r>
    </w:p>
    <w:p w14:paraId="45484F4E" w14:textId="3DEC4976" w:rsidR="00E96647" w:rsidRDefault="00E96647" w:rsidP="00E96647">
      <w:pPr>
        <w:pStyle w:val="NormalWeb"/>
        <w:jc w:val="both"/>
        <w:rPr>
          <w:rStyle w:val="Strong"/>
          <w:rFonts w:ascii="Arial" w:hAnsi="Arial" w:cs="Arial"/>
          <w:b w:val="0"/>
        </w:rPr>
      </w:pPr>
      <w:r>
        <w:rPr>
          <w:rStyle w:val="Strong"/>
          <w:rFonts w:ascii="Arial" w:hAnsi="Arial" w:cs="Arial"/>
          <w:b w:val="0"/>
        </w:rPr>
        <w:t>Radio-opaque contrast (dye that can be seen by X-rays) is then injected to confirm the needle’s location next to the nerve.</w:t>
      </w:r>
    </w:p>
    <w:p w14:paraId="6289075C" w14:textId="4A68787A" w:rsidR="00E96647" w:rsidRPr="00E96647" w:rsidRDefault="00E96647" w:rsidP="00E96647">
      <w:pPr>
        <w:pStyle w:val="NormalWeb"/>
        <w:jc w:val="both"/>
        <w:rPr>
          <w:rStyle w:val="Strong"/>
          <w:rFonts w:ascii="Arial" w:hAnsi="Arial" w:cs="Arial"/>
          <w:b w:val="0"/>
        </w:rPr>
      </w:pPr>
      <w:r>
        <w:rPr>
          <w:rStyle w:val="Strong"/>
          <w:rFonts w:ascii="Arial" w:hAnsi="Arial" w:cs="Arial"/>
          <w:b w:val="0"/>
        </w:rPr>
        <w:t>Once the correct position is confirmed</w:t>
      </w:r>
      <w:proofErr w:type="gramStart"/>
      <w:r>
        <w:rPr>
          <w:rStyle w:val="Strong"/>
          <w:rFonts w:ascii="Arial" w:hAnsi="Arial" w:cs="Arial"/>
          <w:b w:val="0"/>
        </w:rPr>
        <w:t>;</w:t>
      </w:r>
      <w:proofErr w:type="gramEnd"/>
      <w:r>
        <w:rPr>
          <w:rStyle w:val="Strong"/>
          <w:rFonts w:ascii="Arial" w:hAnsi="Arial" w:cs="Arial"/>
          <w:b w:val="0"/>
        </w:rPr>
        <w:t xml:space="preserve"> Local Anaesthetic and usually steroid is injected into the area to see if the pain pathway can be disrupted</w:t>
      </w:r>
      <w:r w:rsidR="00795C8D">
        <w:rPr>
          <w:rStyle w:val="Strong"/>
          <w:rFonts w:ascii="Arial" w:hAnsi="Arial" w:cs="Arial"/>
          <w:b w:val="0"/>
        </w:rPr>
        <w:t>. If the injection is successful</w:t>
      </w:r>
      <w:proofErr w:type="gramStart"/>
      <w:r w:rsidR="00795C8D">
        <w:rPr>
          <w:rStyle w:val="Strong"/>
          <w:rFonts w:ascii="Arial" w:hAnsi="Arial" w:cs="Arial"/>
          <w:b w:val="0"/>
        </w:rPr>
        <w:t>;</w:t>
      </w:r>
      <w:proofErr w:type="gramEnd"/>
      <w:r w:rsidR="00795C8D">
        <w:rPr>
          <w:rStyle w:val="Strong"/>
          <w:rFonts w:ascii="Arial" w:hAnsi="Arial" w:cs="Arial"/>
          <w:b w:val="0"/>
        </w:rPr>
        <w:t xml:space="preserve"> there is no way of knowing how long it will last.</w:t>
      </w:r>
    </w:p>
    <w:p w14:paraId="766807B9" w14:textId="6859E4BD" w:rsidR="000467C4" w:rsidRPr="00795C8D" w:rsidRDefault="00E96647" w:rsidP="00795C8D">
      <w:pPr>
        <w:pStyle w:val="NormalWeb"/>
        <w:jc w:val="both"/>
        <w:rPr>
          <w:rFonts w:ascii="Arial" w:hAnsi="Arial" w:cs="Arial"/>
          <w:b/>
          <w:bCs/>
          <w:color w:val="0000FF"/>
        </w:rPr>
      </w:pPr>
      <w:r>
        <w:rPr>
          <w:rFonts w:ascii="Arial" w:hAnsi="Arial" w:cs="Arial"/>
          <w:b/>
          <w:bCs/>
          <w:noProof/>
          <w:color w:val="0000FF"/>
          <w:lang w:val="en-US" w:eastAsia="en-US"/>
        </w:rPr>
        <w:drawing>
          <wp:inline distT="0" distB="0" distL="0" distR="0" wp14:anchorId="1EFB8E08" wp14:editId="3ABF1FA9">
            <wp:extent cx="6642100" cy="3653155"/>
            <wp:effectExtent l="0" t="0" r="12700" b="4445"/>
            <wp:docPr id="8"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642100" cy="3653155"/>
                    </a:xfrm>
                    <a:prstGeom prst="rect">
                      <a:avLst/>
                    </a:prstGeom>
                    <a:noFill/>
                    <a:ln>
                      <a:noFill/>
                    </a:ln>
                  </pic:spPr>
                </pic:pic>
              </a:graphicData>
            </a:graphic>
          </wp:inline>
        </w:drawing>
      </w:r>
    </w:p>
    <w:p w14:paraId="0FFD38CC" w14:textId="31FE5F27" w:rsidR="000467C4" w:rsidRDefault="00DF515B" w:rsidP="00047F6C">
      <w:pPr>
        <w:autoSpaceDE w:val="0"/>
        <w:autoSpaceDN w:val="0"/>
        <w:adjustRightInd w:val="0"/>
        <w:spacing w:after="240"/>
        <w:rPr>
          <w:rFonts w:ascii="Arial" w:eastAsiaTheme="minorEastAsia" w:hAnsi="Arial" w:cs="Arial"/>
          <w:lang w:val="en-US" w:eastAsia="en-US"/>
        </w:rPr>
      </w:pPr>
      <w:r w:rsidRPr="00DF515B">
        <w:rPr>
          <w:rFonts w:ascii="Arial" w:eastAsiaTheme="minorEastAsia" w:hAnsi="Arial" w:cs="Arial"/>
          <w:noProof/>
          <w:lang w:val="en-US" w:eastAsia="en-US"/>
        </w:rPr>
        <w:drawing>
          <wp:inline distT="0" distB="0" distL="0" distR="0" wp14:anchorId="7D15EF80" wp14:editId="1110EC9D">
            <wp:extent cx="3314700" cy="3194050"/>
            <wp:effectExtent l="0" t="0" r="12700" b="6350"/>
            <wp:docPr id="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314700" cy="3194050"/>
                    </a:xfrm>
                    <a:prstGeom prst="rect">
                      <a:avLst/>
                    </a:prstGeom>
                    <a:noFill/>
                    <a:ln>
                      <a:noFill/>
                    </a:ln>
                  </pic:spPr>
                </pic:pic>
              </a:graphicData>
            </a:graphic>
          </wp:inline>
        </w:drawing>
      </w:r>
      <w:r w:rsidR="00795C8D" w:rsidRPr="00795C8D">
        <w:t xml:space="preserve"> </w:t>
      </w:r>
      <w:r w:rsidR="00795C8D">
        <w:rPr>
          <w:rFonts w:ascii="Arial" w:eastAsiaTheme="minorEastAsia" w:hAnsi="Arial" w:cs="Arial"/>
          <w:noProof/>
          <w:lang w:val="en-US" w:eastAsia="en-US"/>
        </w:rPr>
        <w:drawing>
          <wp:inline distT="0" distB="0" distL="0" distR="0" wp14:anchorId="51CA7413" wp14:editId="2958B597">
            <wp:extent cx="3086100" cy="3054350"/>
            <wp:effectExtent l="0" t="0" r="12700" b="0"/>
            <wp:docPr id="10"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086100" cy="3054350"/>
                    </a:xfrm>
                    <a:prstGeom prst="rect">
                      <a:avLst/>
                    </a:prstGeom>
                    <a:noFill/>
                    <a:ln>
                      <a:noFill/>
                    </a:ln>
                  </pic:spPr>
                </pic:pic>
              </a:graphicData>
            </a:graphic>
          </wp:inline>
        </w:drawing>
      </w:r>
    </w:p>
    <w:p w14:paraId="7C37131C" w14:textId="77777777" w:rsidR="00720346" w:rsidRDefault="007B76E6" w:rsidP="007B76E6">
      <w:pPr>
        <w:pStyle w:val="NormalWeb"/>
        <w:jc w:val="both"/>
        <w:rPr>
          <w:rStyle w:val="Strong"/>
          <w:rFonts w:ascii="Arial" w:hAnsi="Arial" w:cs="Arial"/>
          <w:color w:val="0000FF"/>
          <w:sz w:val="28"/>
        </w:rPr>
      </w:pPr>
      <w:r w:rsidRPr="0083273E">
        <w:rPr>
          <w:rStyle w:val="Strong"/>
          <w:rFonts w:ascii="Arial" w:hAnsi="Arial" w:cs="Arial"/>
          <w:color w:val="0000FF"/>
          <w:sz w:val="28"/>
        </w:rPr>
        <w:t>How effective will it be?</w:t>
      </w:r>
    </w:p>
    <w:p w14:paraId="2565DC52" w14:textId="2C8279E1" w:rsidR="007B76E6" w:rsidRPr="00720346" w:rsidRDefault="007B76E6" w:rsidP="007B76E6">
      <w:pPr>
        <w:pStyle w:val="NormalWeb"/>
        <w:jc w:val="both"/>
        <w:rPr>
          <w:rStyle w:val="Strong"/>
          <w:rFonts w:ascii="Arial" w:hAnsi="Arial" w:cs="Arial"/>
          <w:color w:val="0000FF"/>
          <w:sz w:val="28"/>
        </w:rPr>
      </w:pPr>
      <w:r w:rsidRPr="0083273E">
        <w:rPr>
          <w:rStyle w:val="Strong"/>
          <w:rFonts w:ascii="Arial" w:hAnsi="Arial" w:cs="Arial"/>
          <w:b w:val="0"/>
        </w:rPr>
        <w:lastRenderedPageBreak/>
        <w:t>It is not possible to predict or guarantee the effectiveness of any treatment. Howev</w:t>
      </w:r>
      <w:r w:rsidR="00637EF9">
        <w:rPr>
          <w:rStyle w:val="Strong"/>
          <w:rFonts w:ascii="Arial" w:hAnsi="Arial" w:cs="Arial"/>
          <w:b w:val="0"/>
        </w:rPr>
        <w:t>er, the fact that this treatment</w:t>
      </w:r>
      <w:r w:rsidRPr="0083273E">
        <w:rPr>
          <w:rStyle w:val="Strong"/>
          <w:rFonts w:ascii="Arial" w:hAnsi="Arial" w:cs="Arial"/>
          <w:b w:val="0"/>
        </w:rPr>
        <w:t xml:space="preserve"> has been suggested means that it may be of use. The primary aim of</w:t>
      </w:r>
      <w:r w:rsidR="00637EF9">
        <w:rPr>
          <w:rStyle w:val="Strong"/>
          <w:rFonts w:ascii="Arial" w:hAnsi="Arial" w:cs="Arial"/>
          <w:b w:val="0"/>
        </w:rPr>
        <w:t xml:space="preserve"> the procedure</w:t>
      </w:r>
      <w:r w:rsidR="006914FA">
        <w:rPr>
          <w:rStyle w:val="Strong"/>
          <w:rFonts w:ascii="Arial" w:hAnsi="Arial" w:cs="Arial"/>
          <w:b w:val="0"/>
        </w:rPr>
        <w:t xml:space="preserve"> is</w:t>
      </w:r>
      <w:r w:rsidR="00637EF9">
        <w:rPr>
          <w:rStyle w:val="Strong"/>
          <w:rFonts w:ascii="Arial" w:hAnsi="Arial" w:cs="Arial"/>
          <w:b w:val="0"/>
        </w:rPr>
        <w:t xml:space="preserve"> to provide long term disruption</w:t>
      </w:r>
      <w:r w:rsidR="00F948EB">
        <w:rPr>
          <w:rStyle w:val="Strong"/>
          <w:rFonts w:ascii="Arial" w:hAnsi="Arial" w:cs="Arial"/>
          <w:b w:val="0"/>
        </w:rPr>
        <w:t xml:space="preserve"> </w:t>
      </w:r>
      <w:r w:rsidR="00637EF9">
        <w:rPr>
          <w:rStyle w:val="Strong"/>
          <w:rFonts w:ascii="Arial" w:hAnsi="Arial" w:cs="Arial"/>
          <w:b w:val="0"/>
        </w:rPr>
        <w:t>of the pain signals causing</w:t>
      </w:r>
      <w:r w:rsidR="00BF52B2">
        <w:rPr>
          <w:rStyle w:val="Strong"/>
          <w:rFonts w:ascii="Arial" w:hAnsi="Arial" w:cs="Arial"/>
          <w:b w:val="0"/>
        </w:rPr>
        <w:t xml:space="preserve"> </w:t>
      </w:r>
      <w:r w:rsidR="00F948EB">
        <w:rPr>
          <w:rStyle w:val="Strong"/>
          <w:rFonts w:ascii="Arial" w:hAnsi="Arial" w:cs="Arial"/>
          <w:b w:val="0"/>
        </w:rPr>
        <w:t>perianal and coccyx pain</w:t>
      </w:r>
    </w:p>
    <w:p w14:paraId="4FC20DAE" w14:textId="697E0E50" w:rsidR="007B76E6" w:rsidRPr="0083273E" w:rsidRDefault="007B76E6" w:rsidP="007B76E6">
      <w:pPr>
        <w:pStyle w:val="NormalWeb"/>
        <w:jc w:val="both"/>
        <w:rPr>
          <w:rStyle w:val="Strong"/>
          <w:rFonts w:ascii="Arial" w:hAnsi="Arial" w:cs="Arial"/>
          <w:b w:val="0"/>
        </w:rPr>
      </w:pPr>
      <w:r w:rsidRPr="0083273E">
        <w:rPr>
          <w:rStyle w:val="Strong"/>
          <w:rFonts w:ascii="Arial" w:hAnsi="Arial" w:cs="Arial"/>
          <w:b w:val="0"/>
        </w:rPr>
        <w:t>The</w:t>
      </w:r>
      <w:r w:rsidR="00637EF9">
        <w:rPr>
          <w:rStyle w:val="Strong"/>
          <w:rFonts w:ascii="Arial" w:hAnsi="Arial" w:cs="Arial"/>
          <w:b w:val="0"/>
        </w:rPr>
        <w:t>re are a number of possible results from the procedure</w:t>
      </w:r>
      <w:r w:rsidRPr="0083273E">
        <w:rPr>
          <w:rStyle w:val="Strong"/>
          <w:rFonts w:ascii="Arial" w:hAnsi="Arial" w:cs="Arial"/>
          <w:b w:val="0"/>
        </w:rPr>
        <w:t>:</w:t>
      </w:r>
    </w:p>
    <w:p w14:paraId="6293A885"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It may treat the pain and the pain does not return</w:t>
      </w:r>
    </w:p>
    <w:p w14:paraId="55B4EE20" w14:textId="77777777"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It may treat the pain for a short period of time (weeks to months) and then the pain returns either less or the same as before.  In this case a repeat injection could be indicated.</w:t>
      </w:r>
    </w:p>
    <w:p w14:paraId="19202C7A" w14:textId="6CE72715" w:rsidR="007B76E6" w:rsidRPr="0083273E" w:rsidRDefault="007B76E6" w:rsidP="007B76E6">
      <w:pPr>
        <w:pStyle w:val="NormalWeb"/>
        <w:numPr>
          <w:ilvl w:val="0"/>
          <w:numId w:val="26"/>
        </w:numPr>
        <w:jc w:val="both"/>
        <w:rPr>
          <w:rStyle w:val="Strong"/>
          <w:rFonts w:ascii="Arial" w:hAnsi="Arial" w:cs="Arial"/>
          <w:b w:val="0"/>
        </w:rPr>
      </w:pPr>
      <w:r w:rsidRPr="0083273E">
        <w:rPr>
          <w:rStyle w:val="Strong"/>
          <w:rFonts w:ascii="Arial" w:hAnsi="Arial" w:cs="Arial"/>
          <w:b w:val="0"/>
        </w:rPr>
        <w:t xml:space="preserve">There may be no effect on the pain </w:t>
      </w:r>
      <w:r w:rsidR="00F948EB">
        <w:rPr>
          <w:rStyle w:val="Strong"/>
          <w:rFonts w:ascii="Arial" w:hAnsi="Arial" w:cs="Arial"/>
          <w:b w:val="0"/>
        </w:rPr>
        <w:t>(failure to confirm the source of the pain)</w:t>
      </w:r>
    </w:p>
    <w:p w14:paraId="0256F88D" w14:textId="2F892EB4" w:rsidR="007B76E6" w:rsidRPr="0083273E" w:rsidRDefault="00637EF9" w:rsidP="007B76E6">
      <w:pPr>
        <w:pStyle w:val="NormalWeb"/>
        <w:jc w:val="both"/>
        <w:rPr>
          <w:rStyle w:val="Strong"/>
          <w:rFonts w:ascii="Arial" w:hAnsi="Arial" w:cs="Arial"/>
          <w:color w:val="0000FF"/>
          <w:sz w:val="28"/>
        </w:rPr>
      </w:pPr>
      <w:r>
        <w:rPr>
          <w:rStyle w:val="Strong"/>
          <w:rFonts w:ascii="Arial" w:hAnsi="Arial" w:cs="Arial"/>
          <w:color w:val="0000FF"/>
          <w:sz w:val="28"/>
        </w:rPr>
        <w:t>How is the procedure</w:t>
      </w:r>
      <w:r w:rsidR="007B76E6" w:rsidRPr="0083273E">
        <w:rPr>
          <w:rStyle w:val="Strong"/>
          <w:rFonts w:ascii="Arial" w:hAnsi="Arial" w:cs="Arial"/>
          <w:color w:val="0000FF"/>
          <w:sz w:val="28"/>
        </w:rPr>
        <w:t xml:space="preserve"> performed?</w:t>
      </w:r>
    </w:p>
    <w:p w14:paraId="30F0C65D" w14:textId="2267F48A" w:rsidR="007B76E6" w:rsidRPr="0083273E" w:rsidRDefault="007B76E6" w:rsidP="007B76E6">
      <w:pPr>
        <w:pStyle w:val="NormalWeb"/>
        <w:jc w:val="both"/>
        <w:rPr>
          <w:rStyle w:val="Strong"/>
          <w:rFonts w:ascii="Arial" w:hAnsi="Arial" w:cs="Arial"/>
          <w:b w:val="0"/>
        </w:rPr>
      </w:pPr>
      <w:r w:rsidRPr="00002BF7">
        <w:rPr>
          <w:rStyle w:val="Strong"/>
          <w:rFonts w:ascii="Arial" w:hAnsi="Arial" w:cs="Arial"/>
          <w:b w:val="0"/>
        </w:rPr>
        <w:t>The procedu</w:t>
      </w:r>
      <w:r w:rsidR="006914FA" w:rsidRPr="00002BF7">
        <w:rPr>
          <w:rStyle w:val="Strong"/>
          <w:rFonts w:ascii="Arial" w:hAnsi="Arial" w:cs="Arial"/>
          <w:b w:val="0"/>
        </w:rPr>
        <w:t>re will be done as a day patient</w:t>
      </w:r>
      <w:r w:rsidRPr="00002BF7">
        <w:rPr>
          <w:rStyle w:val="Strong"/>
          <w:rFonts w:ascii="Arial" w:hAnsi="Arial" w:cs="Arial"/>
          <w:b w:val="0"/>
        </w:rPr>
        <w:t>.</w:t>
      </w:r>
      <w:r w:rsidR="00637EF9">
        <w:rPr>
          <w:rStyle w:val="Strong"/>
          <w:rFonts w:ascii="Arial" w:hAnsi="Arial" w:cs="Arial"/>
          <w:b w:val="0"/>
        </w:rPr>
        <w:t xml:space="preserve"> </w:t>
      </w:r>
      <w:r w:rsidR="00637EF9">
        <w:rPr>
          <w:rFonts w:ascii="Arial" w:hAnsi="Arial" w:cs="Arial"/>
          <w:color w:val="000000"/>
        </w:rPr>
        <w:t xml:space="preserve">It </w:t>
      </w:r>
      <w:proofErr w:type="gramStart"/>
      <w:r w:rsidR="00637EF9">
        <w:rPr>
          <w:rFonts w:ascii="Arial" w:hAnsi="Arial" w:cs="Arial"/>
          <w:color w:val="000000"/>
        </w:rPr>
        <w:t xml:space="preserve">is </w:t>
      </w:r>
      <w:r w:rsidRPr="00002BF7">
        <w:rPr>
          <w:rFonts w:ascii="Arial" w:hAnsi="Arial" w:cs="Arial"/>
          <w:color w:val="000000"/>
        </w:rPr>
        <w:t xml:space="preserve"> performed</w:t>
      </w:r>
      <w:proofErr w:type="gramEnd"/>
      <w:r w:rsidRPr="00002BF7">
        <w:rPr>
          <w:rFonts w:ascii="Arial" w:hAnsi="Arial" w:cs="Arial"/>
          <w:color w:val="000000"/>
        </w:rPr>
        <w:t xml:space="preserve"> using a mobile X-ray machine for guidance.  You will be placed onto the procedure table face down, lying on some pillows for your comfort.  We need to get you into the correct position before we start the procedure. </w:t>
      </w:r>
      <w:r w:rsidR="00C15251">
        <w:rPr>
          <w:rFonts w:ascii="Arial" w:hAnsi="Arial" w:cs="Arial"/>
          <w:bCs/>
        </w:rPr>
        <w:t xml:space="preserve"> </w:t>
      </w:r>
      <w:r w:rsidR="006914FA" w:rsidRPr="00002BF7">
        <w:rPr>
          <w:rStyle w:val="Strong"/>
          <w:rFonts w:ascii="Arial" w:hAnsi="Arial" w:cs="Arial"/>
          <w:b w:val="0"/>
        </w:rPr>
        <w:t>As this procedure is usually</w:t>
      </w:r>
      <w:r w:rsidRPr="00002BF7">
        <w:rPr>
          <w:rStyle w:val="Strong"/>
          <w:rFonts w:ascii="Arial" w:hAnsi="Arial" w:cs="Arial"/>
          <w:b w:val="0"/>
        </w:rPr>
        <w:t xml:space="preserve"> done under sedation, you will need to starve yourself beforehand, from midnight the night before or morning after a light breakfast if your procedure is in the afternoon.  Or as directed </w:t>
      </w:r>
      <w:proofErr w:type="gramStart"/>
      <w:r w:rsidRPr="0083273E">
        <w:rPr>
          <w:rStyle w:val="Strong"/>
          <w:rFonts w:ascii="Arial" w:hAnsi="Arial" w:cs="Arial"/>
          <w:b w:val="0"/>
        </w:rPr>
        <w:t>You</w:t>
      </w:r>
      <w:proofErr w:type="gramEnd"/>
      <w:r w:rsidRPr="0083273E">
        <w:rPr>
          <w:rStyle w:val="Strong"/>
          <w:rFonts w:ascii="Arial" w:hAnsi="Arial" w:cs="Arial"/>
          <w:b w:val="0"/>
        </w:rPr>
        <w:t xml:space="preserve"> may take all your usual painkillers and other medication unless specifically advised.  If you are on blood thinning agents (warfarin), please let the doctor know well in advance as special arrangements will have to be made.  Please also bring a list of your medications and any allergies.</w:t>
      </w:r>
      <w:r w:rsidR="00C15251">
        <w:rPr>
          <w:rStyle w:val="Strong"/>
          <w:rFonts w:ascii="Arial" w:hAnsi="Arial" w:cs="Arial"/>
          <w:b w:val="0"/>
        </w:rPr>
        <w:t xml:space="preserve"> </w:t>
      </w:r>
      <w:r w:rsidRPr="0083273E">
        <w:rPr>
          <w:rStyle w:val="Strong"/>
          <w:rFonts w:ascii="Arial" w:hAnsi="Arial" w:cs="Arial"/>
          <w:b w:val="0"/>
        </w:rPr>
        <w:t>You will need someone to drive you home after the procedure.</w:t>
      </w:r>
    </w:p>
    <w:p w14:paraId="34A5255D" w14:textId="781879DB" w:rsidR="00720346" w:rsidRDefault="00637EF9" w:rsidP="00720346">
      <w:pPr>
        <w:pStyle w:val="NormalWeb"/>
        <w:jc w:val="both"/>
        <w:rPr>
          <w:rStyle w:val="Strong"/>
          <w:rFonts w:ascii="Arial" w:hAnsi="Arial" w:cs="Arial"/>
          <w:color w:val="0000FF"/>
          <w:sz w:val="28"/>
          <w:szCs w:val="28"/>
        </w:rPr>
      </w:pPr>
      <w:r>
        <w:rPr>
          <w:rStyle w:val="Strong"/>
          <w:rFonts w:ascii="Arial" w:hAnsi="Arial" w:cs="Arial"/>
          <w:color w:val="0000FF"/>
          <w:sz w:val="28"/>
          <w:szCs w:val="28"/>
        </w:rPr>
        <w:t>T</w:t>
      </w:r>
      <w:r w:rsidR="007B76E6" w:rsidRPr="00CB3E6F">
        <w:rPr>
          <w:rStyle w:val="Strong"/>
          <w:rFonts w:ascii="Arial" w:hAnsi="Arial" w:cs="Arial"/>
          <w:color w:val="0000FF"/>
          <w:sz w:val="28"/>
          <w:szCs w:val="28"/>
        </w:rPr>
        <w:t>echnique</w:t>
      </w:r>
    </w:p>
    <w:p w14:paraId="266CACC6" w14:textId="77E2E567" w:rsidR="00C15251" w:rsidRPr="00637EF9" w:rsidRDefault="007B76E6" w:rsidP="00C15251">
      <w:pPr>
        <w:pStyle w:val="NormalWeb"/>
        <w:jc w:val="both"/>
        <w:rPr>
          <w:rFonts w:ascii="Arial" w:hAnsi="Arial" w:cs="Arial"/>
          <w:color w:val="000000"/>
        </w:rPr>
      </w:pPr>
      <w:r w:rsidRPr="003438AE">
        <w:rPr>
          <w:rFonts w:ascii="Arial" w:hAnsi="Arial" w:cs="Arial"/>
          <w:color w:val="000000"/>
        </w:rPr>
        <w:t>Before we start the procedure a small intravenous cannula will be placed into a vein in your hand.  This is routine and allows us to administer any medication including medication for sedation or fluids if necessary.</w:t>
      </w:r>
      <w:r w:rsidR="00C15251">
        <w:rPr>
          <w:rFonts w:ascii="Arial" w:hAnsi="Arial" w:cs="Arial"/>
          <w:color w:val="000000"/>
        </w:rPr>
        <w:t xml:space="preserve"> </w:t>
      </w:r>
      <w:r w:rsidRPr="003438AE">
        <w:rPr>
          <w:rFonts w:ascii="Arial" w:hAnsi="Arial" w:cs="Arial"/>
          <w:color w:val="000000"/>
        </w:rPr>
        <w:t xml:space="preserve">Your </w:t>
      </w:r>
      <w:r w:rsidR="00F948EB">
        <w:rPr>
          <w:rFonts w:ascii="Arial" w:hAnsi="Arial" w:cs="Arial"/>
          <w:color w:val="000000"/>
        </w:rPr>
        <w:t xml:space="preserve">lower </w:t>
      </w:r>
      <w:r w:rsidRPr="003438AE">
        <w:rPr>
          <w:rFonts w:ascii="Arial" w:hAnsi="Arial" w:cs="Arial"/>
          <w:color w:val="000000"/>
        </w:rPr>
        <w:t>back will be uncovered and cleaned with an antiseptic solution to prevent infection.  Local anaesthetic is then used to numb the skin before starting.  Further anaesthetic will then be used to numb the space between the</w:t>
      </w:r>
      <w:r w:rsidR="00F948EB">
        <w:rPr>
          <w:rFonts w:ascii="Arial" w:hAnsi="Arial" w:cs="Arial"/>
          <w:color w:val="000000"/>
        </w:rPr>
        <w:t xml:space="preserve"> sacrum and the coccyx.  A special</w:t>
      </w:r>
      <w:r w:rsidRPr="003438AE">
        <w:rPr>
          <w:rFonts w:ascii="Arial" w:hAnsi="Arial" w:cs="Arial"/>
          <w:color w:val="000000"/>
        </w:rPr>
        <w:t xml:space="preserve"> ne</w:t>
      </w:r>
      <w:r w:rsidR="00F948EB">
        <w:rPr>
          <w:rFonts w:ascii="Arial" w:hAnsi="Arial" w:cs="Arial"/>
          <w:color w:val="000000"/>
        </w:rPr>
        <w:t>edle is guided into the correct</w:t>
      </w:r>
      <w:r w:rsidRPr="003438AE">
        <w:rPr>
          <w:rFonts w:ascii="Arial" w:hAnsi="Arial" w:cs="Arial"/>
          <w:color w:val="000000"/>
        </w:rPr>
        <w:t xml:space="preserve"> space.  Once in the space, </w:t>
      </w:r>
      <w:r w:rsidR="00637EF9">
        <w:rPr>
          <w:rFonts w:ascii="Arial" w:hAnsi="Arial" w:cs="Arial"/>
          <w:color w:val="000000"/>
        </w:rPr>
        <w:t xml:space="preserve">contrast is injected to confirm the correct placement. An electric current is then Pulsed </w:t>
      </w:r>
      <w:r w:rsidR="00704950">
        <w:rPr>
          <w:rFonts w:ascii="Arial" w:hAnsi="Arial" w:cs="Arial"/>
          <w:color w:val="000000"/>
        </w:rPr>
        <w:t>at the nerve at 40 degrees Celsius</w:t>
      </w:r>
      <w:r w:rsidR="00637EF9">
        <w:rPr>
          <w:rFonts w:ascii="Arial" w:hAnsi="Arial" w:cs="Arial"/>
          <w:color w:val="000000"/>
        </w:rPr>
        <w:t xml:space="preserve"> for 9 </w:t>
      </w:r>
      <w:proofErr w:type="spellStart"/>
      <w:r w:rsidR="00637EF9">
        <w:rPr>
          <w:rFonts w:ascii="Arial" w:hAnsi="Arial" w:cs="Arial"/>
          <w:color w:val="000000"/>
        </w:rPr>
        <w:t>mins</w:t>
      </w:r>
      <w:proofErr w:type="spellEnd"/>
      <w:r w:rsidR="00637EF9">
        <w:rPr>
          <w:rFonts w:ascii="Arial" w:hAnsi="Arial" w:cs="Arial"/>
          <w:color w:val="000000"/>
        </w:rPr>
        <w:t xml:space="preserve"> and the often repeated at different angles to ensure adequate coverage of the target area</w:t>
      </w:r>
    </w:p>
    <w:p w14:paraId="322CF2A2" w14:textId="2D1E7869" w:rsidR="00C15251" w:rsidRPr="003438AE" w:rsidRDefault="00C15251" w:rsidP="007B76E6">
      <w:pPr>
        <w:spacing w:before="100" w:beforeAutospacing="1" w:after="100" w:afterAutospacing="1"/>
        <w:jc w:val="both"/>
        <w:rPr>
          <w:rFonts w:ascii="Arial" w:hAnsi="Arial" w:cs="Arial"/>
          <w:color w:val="000000"/>
        </w:rPr>
      </w:pPr>
      <w:r>
        <w:rPr>
          <w:rFonts w:ascii="Arial" w:hAnsi="Arial" w:cs="Arial"/>
          <w:noProof/>
          <w:color w:val="000000"/>
          <w:lang w:val="en-US" w:eastAsia="en-US"/>
        </w:rPr>
        <w:drawing>
          <wp:inline distT="0" distB="0" distL="0" distR="0" wp14:anchorId="0AFF1E7F" wp14:editId="13850E37">
            <wp:extent cx="6640194" cy="2838450"/>
            <wp:effectExtent l="0" t="0" r="0" b="6350"/>
            <wp:docPr id="16"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640194" cy="2838450"/>
                    </a:xfrm>
                    <a:prstGeom prst="rect">
                      <a:avLst/>
                    </a:prstGeom>
                    <a:noFill/>
                    <a:ln>
                      <a:noFill/>
                    </a:ln>
                  </pic:spPr>
                </pic:pic>
              </a:graphicData>
            </a:graphic>
          </wp:inline>
        </w:drawing>
      </w:r>
    </w:p>
    <w:p w14:paraId="60736AF6" w14:textId="2C0D06CE" w:rsidR="007B76E6" w:rsidRPr="00CB3E6F" w:rsidRDefault="00704950" w:rsidP="007B76E6">
      <w:pPr>
        <w:pStyle w:val="Heading1"/>
        <w:rPr>
          <w:rFonts w:cs="Arial"/>
          <w:szCs w:val="28"/>
        </w:rPr>
      </w:pPr>
      <w:r>
        <w:rPr>
          <w:rFonts w:cs="Arial"/>
          <w:szCs w:val="28"/>
        </w:rPr>
        <w:lastRenderedPageBreak/>
        <w:t>After the procedure</w:t>
      </w:r>
    </w:p>
    <w:p w14:paraId="105F7D26" w14:textId="3E2C79B7" w:rsidR="00720346" w:rsidRPr="00C15251" w:rsidRDefault="00704950" w:rsidP="00C15251">
      <w:pPr>
        <w:spacing w:before="100" w:beforeAutospacing="1" w:after="100" w:afterAutospacing="1"/>
        <w:jc w:val="both"/>
        <w:rPr>
          <w:rFonts w:ascii="Arial" w:hAnsi="Arial" w:cs="Arial"/>
          <w:color w:val="000000"/>
        </w:rPr>
      </w:pPr>
      <w:r>
        <w:rPr>
          <w:rFonts w:ascii="Arial" w:hAnsi="Arial" w:cs="Arial"/>
          <w:color w:val="000000"/>
        </w:rPr>
        <w:t>After the procedure</w:t>
      </w:r>
      <w:r w:rsidR="007B76E6" w:rsidRPr="008F7B8C">
        <w:rPr>
          <w:rFonts w:ascii="Arial" w:hAnsi="Arial" w:cs="Arial"/>
          <w:color w:val="000000"/>
        </w:rPr>
        <w:t>, you will be transferred on a trolley to the recovery area where a nurse will measure your blood pressure for approximately 30 minutes.  During this time you will be kept lying flat.</w:t>
      </w:r>
      <w:r w:rsidR="008F7B8C" w:rsidRPr="008F7B8C">
        <w:rPr>
          <w:rFonts w:ascii="Arial" w:hAnsi="Arial" w:cs="Arial"/>
          <w:color w:val="000000"/>
        </w:rPr>
        <w:t xml:space="preserve"> </w:t>
      </w:r>
      <w:r w:rsidR="007B76E6" w:rsidRPr="008F7B8C">
        <w:rPr>
          <w:rFonts w:ascii="Arial" w:hAnsi="Arial" w:cs="Arial"/>
          <w:color w:val="000000"/>
        </w:rPr>
        <w:t xml:space="preserve">As long as your blood pressure is stable and there is no </w:t>
      </w:r>
      <w:r w:rsidR="00F948EB">
        <w:rPr>
          <w:rFonts w:ascii="Arial" w:hAnsi="Arial" w:cs="Arial"/>
          <w:color w:val="000000"/>
        </w:rPr>
        <w:t>numbness or weakness in your legs</w:t>
      </w:r>
      <w:r w:rsidR="007B76E6" w:rsidRPr="008F7B8C">
        <w:rPr>
          <w:rFonts w:ascii="Arial" w:hAnsi="Arial" w:cs="Arial"/>
          <w:color w:val="000000"/>
        </w:rPr>
        <w:t xml:space="preserve"> from the anaesthetic, you will be allowed to mobilise and can go home.</w:t>
      </w:r>
      <w:r w:rsidR="008F7B8C" w:rsidRPr="008F7B8C">
        <w:rPr>
          <w:rFonts w:ascii="Arial" w:hAnsi="Arial" w:cs="Arial"/>
          <w:color w:val="000000"/>
        </w:rPr>
        <w:t xml:space="preserve"> </w:t>
      </w:r>
      <w:r w:rsidR="007B76E6" w:rsidRPr="008F7B8C">
        <w:rPr>
          <w:rFonts w:ascii="Arial" w:hAnsi="Arial" w:cs="Arial"/>
          <w:color w:val="000000"/>
        </w:rPr>
        <w:t>There may be some immediate relief in your symptoms due to the local anaesthetic that is injected.  This may last a few hours a</w:t>
      </w:r>
      <w:r w:rsidR="0079176F">
        <w:rPr>
          <w:rFonts w:ascii="Arial" w:hAnsi="Arial" w:cs="Arial"/>
          <w:color w:val="000000"/>
        </w:rPr>
        <w:t>fter the injection.  The procedure</w:t>
      </w:r>
      <w:r w:rsidR="007B76E6" w:rsidRPr="008F7B8C">
        <w:rPr>
          <w:rFonts w:ascii="Arial" w:hAnsi="Arial" w:cs="Arial"/>
          <w:color w:val="000000"/>
        </w:rPr>
        <w:t xml:space="preserve"> can</w:t>
      </w:r>
      <w:r w:rsidR="0079176F">
        <w:rPr>
          <w:rFonts w:ascii="Arial" w:hAnsi="Arial" w:cs="Arial"/>
          <w:color w:val="000000"/>
        </w:rPr>
        <w:t xml:space="preserve"> often</w:t>
      </w:r>
      <w:r w:rsidR="007B76E6" w:rsidRPr="008F7B8C">
        <w:rPr>
          <w:rFonts w:ascii="Arial" w:hAnsi="Arial" w:cs="Arial"/>
          <w:color w:val="000000"/>
        </w:rPr>
        <w:t xml:space="preserve"> take a few days to have an effect so the pain may get worse again before it gets better.</w:t>
      </w:r>
      <w:r w:rsidR="008F7B8C" w:rsidRPr="008F7B8C">
        <w:rPr>
          <w:rFonts w:ascii="Arial" w:hAnsi="Arial" w:cs="Arial"/>
          <w:color w:val="000000"/>
        </w:rPr>
        <w:t xml:space="preserve"> </w:t>
      </w:r>
      <w:r>
        <w:rPr>
          <w:rFonts w:ascii="Arial" w:hAnsi="Arial" w:cs="Arial"/>
          <w:color w:val="000000"/>
        </w:rPr>
        <w:t>Over t</w:t>
      </w:r>
      <w:r w:rsidR="007B76E6" w:rsidRPr="008F7B8C">
        <w:rPr>
          <w:rFonts w:ascii="Arial" w:hAnsi="Arial" w:cs="Arial"/>
          <w:color w:val="000000"/>
        </w:rPr>
        <w:t>he followi</w:t>
      </w:r>
      <w:r w:rsidR="006914FA" w:rsidRPr="008F7B8C">
        <w:rPr>
          <w:rFonts w:ascii="Arial" w:hAnsi="Arial" w:cs="Arial"/>
          <w:color w:val="000000"/>
        </w:rPr>
        <w:t>ng day</w:t>
      </w:r>
      <w:r>
        <w:rPr>
          <w:rFonts w:ascii="Arial" w:hAnsi="Arial" w:cs="Arial"/>
          <w:color w:val="000000"/>
        </w:rPr>
        <w:t>s</w:t>
      </w:r>
      <w:r w:rsidR="006914FA" w:rsidRPr="008F7B8C">
        <w:rPr>
          <w:rFonts w:ascii="Arial" w:hAnsi="Arial" w:cs="Arial"/>
          <w:color w:val="000000"/>
        </w:rPr>
        <w:t xml:space="preserve"> someone</w:t>
      </w:r>
      <w:r w:rsidR="007B76E6" w:rsidRPr="008F7B8C">
        <w:rPr>
          <w:rFonts w:ascii="Arial" w:hAnsi="Arial" w:cs="Arial"/>
          <w:color w:val="000000"/>
        </w:rPr>
        <w:t xml:space="preserve"> will phone you to check there are no immedia</w:t>
      </w:r>
      <w:r>
        <w:rPr>
          <w:rFonts w:ascii="Arial" w:hAnsi="Arial" w:cs="Arial"/>
          <w:color w:val="000000"/>
        </w:rPr>
        <w:t>te concerns after your procedure.</w:t>
      </w:r>
      <w:r w:rsidR="007B76E6" w:rsidRPr="008F7B8C">
        <w:rPr>
          <w:rFonts w:ascii="Arial" w:hAnsi="Arial" w:cs="Arial"/>
          <w:color w:val="000000"/>
        </w:rPr>
        <w:t xml:space="preserve"> Following this, a follow up appointment for review in the pain clinic will b</w:t>
      </w:r>
      <w:r w:rsidR="00AB1F4E" w:rsidRPr="008F7B8C">
        <w:rPr>
          <w:rFonts w:ascii="Arial" w:hAnsi="Arial" w:cs="Arial"/>
          <w:color w:val="000000"/>
        </w:rPr>
        <w:t>e arranged for</w:t>
      </w:r>
      <w:r w:rsidR="007B76E6" w:rsidRPr="008F7B8C">
        <w:rPr>
          <w:rFonts w:ascii="Arial" w:hAnsi="Arial" w:cs="Arial"/>
          <w:color w:val="000000"/>
        </w:rPr>
        <w:t xml:space="preserve"> you.</w:t>
      </w:r>
    </w:p>
    <w:p w14:paraId="1664670F" w14:textId="77777777" w:rsidR="005B11C7" w:rsidRPr="00217222" w:rsidRDefault="005B11C7" w:rsidP="005B11C7">
      <w:pPr>
        <w:pStyle w:val="Title"/>
        <w:rPr>
          <w:rFonts w:ascii="Arial" w:hAnsi="Arial"/>
          <w:b/>
        </w:rPr>
      </w:pPr>
      <w:r w:rsidRPr="00217222">
        <w:rPr>
          <w:rFonts w:ascii="Arial" w:hAnsi="Arial"/>
          <w:b/>
          <w:sz w:val="24"/>
        </w:rPr>
        <w:t>COMPLICATIONS</w:t>
      </w:r>
    </w:p>
    <w:p w14:paraId="24D25B87" w14:textId="77777777" w:rsidR="005B11C7" w:rsidRPr="00BE0846" w:rsidRDefault="005B11C7" w:rsidP="005B11C7">
      <w:pPr>
        <w:pStyle w:val="NormalWeb"/>
        <w:jc w:val="both"/>
        <w:rPr>
          <w:rFonts w:ascii="Arial" w:hAnsi="Arial" w:cs="Arial"/>
          <w:color w:val="000000"/>
        </w:rPr>
      </w:pPr>
      <w:r>
        <w:rPr>
          <w:rFonts w:ascii="Arial" w:hAnsi="Arial" w:cs="Arial"/>
          <w:color w:val="000000"/>
        </w:rPr>
        <w:t>This</w:t>
      </w:r>
      <w:r w:rsidRPr="004302C7">
        <w:rPr>
          <w:rFonts w:ascii="Arial" w:hAnsi="Arial" w:cs="Arial"/>
          <w:color w:val="000000"/>
        </w:rPr>
        <w:t xml:space="preserve"> procedure is usually </w:t>
      </w:r>
      <w:r>
        <w:rPr>
          <w:rFonts w:ascii="Arial" w:hAnsi="Arial" w:cs="Arial"/>
          <w:color w:val="000000"/>
        </w:rPr>
        <w:t xml:space="preserve">safe and </w:t>
      </w:r>
      <w:r w:rsidRPr="004302C7">
        <w:rPr>
          <w:rFonts w:ascii="Arial" w:hAnsi="Arial" w:cs="Arial"/>
          <w:color w:val="000000"/>
        </w:rPr>
        <w:t>uneventful</w:t>
      </w:r>
      <w:r>
        <w:rPr>
          <w:rFonts w:ascii="Arial" w:hAnsi="Arial" w:cs="Arial"/>
          <w:color w:val="000000"/>
        </w:rPr>
        <w:t>. However, as with any procedure there is always a small degree of risk</w:t>
      </w:r>
      <w:r w:rsidRPr="004302C7">
        <w:rPr>
          <w:rFonts w:ascii="Arial" w:hAnsi="Arial" w:cs="Arial"/>
          <w:color w:val="000000"/>
        </w:rPr>
        <w:t>.</w:t>
      </w:r>
    </w:p>
    <w:p w14:paraId="350E22E9" w14:textId="77777777" w:rsidR="005B11C7" w:rsidRDefault="005B11C7" w:rsidP="005B11C7">
      <w:pPr>
        <w:pStyle w:val="NormalWeb"/>
        <w:spacing w:before="0" w:beforeAutospacing="0" w:after="0" w:afterAutospacing="0"/>
        <w:jc w:val="both"/>
        <w:rPr>
          <w:rFonts w:ascii="Arial" w:hAnsi="Arial" w:cs="Arial"/>
          <w:b/>
          <w:color w:val="000000"/>
        </w:rPr>
      </w:pPr>
      <w:r w:rsidRPr="006C4447">
        <w:rPr>
          <w:rFonts w:ascii="Arial" w:hAnsi="Arial" w:cs="Arial"/>
          <w:b/>
          <w:color w:val="000000"/>
        </w:rPr>
        <w:t>Common</w:t>
      </w:r>
      <w:r>
        <w:rPr>
          <w:rFonts w:ascii="Arial" w:hAnsi="Arial" w:cs="Arial"/>
          <w:b/>
          <w:color w:val="000000"/>
        </w:rPr>
        <w:t xml:space="preserve"> C</w:t>
      </w:r>
      <w:r w:rsidRPr="006C4447">
        <w:rPr>
          <w:rFonts w:ascii="Arial" w:hAnsi="Arial" w:cs="Arial"/>
          <w:b/>
          <w:color w:val="000000"/>
        </w:rPr>
        <w:t>omplications</w:t>
      </w:r>
    </w:p>
    <w:p w14:paraId="7A5E0874" w14:textId="77777777" w:rsidR="005B11C7" w:rsidRDefault="005B11C7" w:rsidP="005B11C7">
      <w:pPr>
        <w:pStyle w:val="NormalWeb"/>
        <w:numPr>
          <w:ilvl w:val="0"/>
          <w:numId w:val="20"/>
        </w:numPr>
        <w:spacing w:before="0" w:beforeAutospacing="0"/>
        <w:jc w:val="both"/>
        <w:rPr>
          <w:rFonts w:ascii="Arial" w:hAnsi="Arial" w:cs="Arial"/>
          <w:color w:val="000000"/>
        </w:rPr>
      </w:pPr>
      <w:r w:rsidRPr="0013382A">
        <w:rPr>
          <w:rFonts w:ascii="Arial" w:hAnsi="Arial" w:cs="Arial"/>
          <w:color w:val="000000"/>
        </w:rPr>
        <w:t xml:space="preserve">Continuing pain </w:t>
      </w:r>
      <w:r>
        <w:rPr>
          <w:rFonts w:ascii="Arial" w:hAnsi="Arial" w:cs="Arial"/>
          <w:color w:val="000000"/>
        </w:rPr>
        <w:t>/ no benefit</w:t>
      </w:r>
    </w:p>
    <w:p w14:paraId="047732BF" w14:textId="77777777" w:rsidR="005B11C7" w:rsidRPr="0013382A" w:rsidRDefault="005B11C7" w:rsidP="005B11C7">
      <w:pPr>
        <w:pStyle w:val="NormalWeb"/>
        <w:numPr>
          <w:ilvl w:val="0"/>
          <w:numId w:val="20"/>
        </w:numPr>
        <w:jc w:val="both"/>
        <w:rPr>
          <w:rFonts w:ascii="Arial" w:hAnsi="Arial" w:cs="Arial"/>
          <w:color w:val="000000"/>
        </w:rPr>
      </w:pPr>
      <w:r>
        <w:rPr>
          <w:rFonts w:ascii="Arial" w:hAnsi="Arial" w:cs="Arial"/>
          <w:color w:val="000000"/>
        </w:rPr>
        <w:t>Minor b</w:t>
      </w:r>
      <w:r w:rsidRPr="0013382A">
        <w:rPr>
          <w:rFonts w:ascii="Arial" w:hAnsi="Arial" w:cs="Arial"/>
          <w:color w:val="000000"/>
        </w:rPr>
        <w:t xml:space="preserve">leeding </w:t>
      </w:r>
      <w:r>
        <w:rPr>
          <w:rFonts w:ascii="Arial" w:hAnsi="Arial" w:cs="Arial"/>
          <w:color w:val="000000"/>
        </w:rPr>
        <w:t>in the area injected</w:t>
      </w:r>
    </w:p>
    <w:p w14:paraId="6BE26C60" w14:textId="77777777" w:rsidR="005B11C7" w:rsidRPr="0013382A" w:rsidRDefault="005B11C7" w:rsidP="005B11C7">
      <w:pPr>
        <w:pStyle w:val="NormalWeb"/>
        <w:numPr>
          <w:ilvl w:val="0"/>
          <w:numId w:val="20"/>
        </w:numPr>
        <w:jc w:val="both"/>
        <w:rPr>
          <w:rFonts w:ascii="Arial" w:hAnsi="Arial" w:cs="Arial"/>
          <w:color w:val="000000"/>
        </w:rPr>
      </w:pPr>
      <w:r w:rsidRPr="0013382A">
        <w:rPr>
          <w:rFonts w:ascii="Arial" w:hAnsi="Arial" w:cs="Arial"/>
          <w:color w:val="000000"/>
        </w:rPr>
        <w:t>Bruising in the area injected</w:t>
      </w:r>
    </w:p>
    <w:p w14:paraId="68649868" w14:textId="77777777" w:rsidR="005B11C7" w:rsidRDefault="005B11C7" w:rsidP="005B11C7">
      <w:pPr>
        <w:pStyle w:val="NormalWeb"/>
        <w:numPr>
          <w:ilvl w:val="0"/>
          <w:numId w:val="20"/>
        </w:numPr>
        <w:jc w:val="both"/>
        <w:rPr>
          <w:rFonts w:ascii="Arial" w:hAnsi="Arial" w:cs="Arial"/>
          <w:color w:val="000000"/>
        </w:rPr>
      </w:pPr>
      <w:r>
        <w:rPr>
          <w:rFonts w:ascii="Arial" w:hAnsi="Arial" w:cs="Arial"/>
          <w:color w:val="000000"/>
        </w:rPr>
        <w:t>Temporary weakness or numbness from the local anaesthetic</w:t>
      </w:r>
    </w:p>
    <w:p w14:paraId="7637BF98" w14:textId="77777777" w:rsidR="005B11C7" w:rsidRPr="00BE0846" w:rsidRDefault="005B11C7" w:rsidP="005B11C7">
      <w:pPr>
        <w:pStyle w:val="NormalWeb"/>
        <w:numPr>
          <w:ilvl w:val="0"/>
          <w:numId w:val="20"/>
        </w:numPr>
        <w:jc w:val="both"/>
        <w:rPr>
          <w:rFonts w:ascii="Arial" w:hAnsi="Arial" w:cs="Arial"/>
          <w:color w:val="000000"/>
        </w:rPr>
      </w:pPr>
      <w:r>
        <w:rPr>
          <w:rFonts w:ascii="Arial" w:hAnsi="Arial" w:cs="Arial"/>
          <w:color w:val="000000"/>
        </w:rPr>
        <w:t xml:space="preserve">Brief increased </w:t>
      </w:r>
      <w:r w:rsidRPr="00872A8A">
        <w:rPr>
          <w:rFonts w:ascii="Arial" w:hAnsi="Arial" w:cs="Arial"/>
          <w:color w:val="000000"/>
        </w:rPr>
        <w:t>pain that</w:t>
      </w:r>
      <w:r>
        <w:rPr>
          <w:rFonts w:ascii="Arial" w:hAnsi="Arial" w:cs="Arial"/>
          <w:color w:val="000000"/>
        </w:rPr>
        <w:t xml:space="preserve"> may </w:t>
      </w:r>
      <w:proofErr w:type="gramStart"/>
      <w:r>
        <w:rPr>
          <w:rFonts w:ascii="Arial" w:hAnsi="Arial" w:cs="Arial"/>
          <w:color w:val="000000"/>
        </w:rPr>
        <w:t>fluctuate  in</w:t>
      </w:r>
      <w:proofErr w:type="gramEnd"/>
      <w:r>
        <w:rPr>
          <w:rFonts w:ascii="Arial" w:hAnsi="Arial" w:cs="Arial"/>
          <w:color w:val="000000"/>
        </w:rPr>
        <w:t xml:space="preserve"> intensity</w:t>
      </w:r>
    </w:p>
    <w:p w14:paraId="53BE270C" w14:textId="77777777" w:rsidR="005B11C7" w:rsidRDefault="005B11C7" w:rsidP="005B11C7">
      <w:pPr>
        <w:pStyle w:val="NormalWeb"/>
        <w:spacing w:before="0" w:beforeAutospacing="0" w:after="0" w:afterAutospacing="0"/>
        <w:rPr>
          <w:rFonts w:ascii="Arial" w:hAnsi="Arial" w:cs="Arial"/>
          <w:b/>
          <w:color w:val="000000"/>
        </w:rPr>
      </w:pPr>
      <w:r w:rsidRPr="006C4447">
        <w:rPr>
          <w:rFonts w:ascii="Arial" w:hAnsi="Arial" w:cs="Arial"/>
          <w:b/>
          <w:color w:val="000000"/>
        </w:rPr>
        <w:t>More Serious</w:t>
      </w:r>
      <w:r>
        <w:rPr>
          <w:rFonts w:ascii="Arial" w:hAnsi="Arial" w:cs="Arial"/>
          <w:b/>
          <w:color w:val="000000"/>
        </w:rPr>
        <w:t xml:space="preserve"> Side E</w:t>
      </w:r>
      <w:r w:rsidRPr="006C4447">
        <w:rPr>
          <w:rFonts w:ascii="Arial" w:hAnsi="Arial" w:cs="Arial"/>
          <w:b/>
          <w:color w:val="000000"/>
        </w:rPr>
        <w:t xml:space="preserve">ffects </w:t>
      </w:r>
    </w:p>
    <w:p w14:paraId="40ECE8E0" w14:textId="77777777" w:rsidR="005B11C7" w:rsidRPr="00BE0846" w:rsidRDefault="005B11C7" w:rsidP="005B11C7">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Damage to surrounding structures</w:t>
      </w:r>
    </w:p>
    <w:p w14:paraId="5BAEBA55" w14:textId="77777777" w:rsidR="005B11C7" w:rsidRDefault="005B11C7" w:rsidP="005B11C7">
      <w:pPr>
        <w:pStyle w:val="NormalWeb"/>
        <w:numPr>
          <w:ilvl w:val="0"/>
          <w:numId w:val="24"/>
        </w:numPr>
        <w:spacing w:before="0" w:beforeAutospacing="0" w:after="0" w:afterAutospacing="0"/>
        <w:rPr>
          <w:rFonts w:ascii="Arial" w:hAnsi="Arial" w:cs="Arial"/>
          <w:b/>
          <w:color w:val="000000"/>
        </w:rPr>
      </w:pPr>
      <w:r>
        <w:rPr>
          <w:rFonts w:ascii="Arial" w:hAnsi="Arial" w:cs="Arial"/>
          <w:color w:val="000000"/>
        </w:rPr>
        <w:t xml:space="preserve">Infection </w:t>
      </w:r>
    </w:p>
    <w:p w14:paraId="592F2A5D" w14:textId="77777777" w:rsidR="005B11C7" w:rsidRDefault="005B11C7" w:rsidP="005B11C7">
      <w:pPr>
        <w:pStyle w:val="NormalWeb"/>
        <w:numPr>
          <w:ilvl w:val="0"/>
          <w:numId w:val="24"/>
        </w:numPr>
        <w:spacing w:before="0" w:beforeAutospacing="0" w:after="0" w:afterAutospacing="0"/>
        <w:rPr>
          <w:rFonts w:ascii="Arial" w:hAnsi="Arial" w:cs="Arial"/>
          <w:b/>
          <w:color w:val="000000"/>
        </w:rPr>
      </w:pPr>
      <w:r w:rsidRPr="004D4ADF">
        <w:rPr>
          <w:rFonts w:ascii="Arial" w:hAnsi="Arial" w:cs="Arial"/>
          <w:color w:val="000000"/>
        </w:rPr>
        <w:t>Permanent nerve injury</w:t>
      </w:r>
    </w:p>
    <w:p w14:paraId="017929AD" w14:textId="77777777" w:rsidR="005B11C7" w:rsidRDefault="005B11C7" w:rsidP="005B11C7">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Allergy to the an</w:t>
      </w:r>
      <w:r>
        <w:rPr>
          <w:rFonts w:ascii="Arial" w:hAnsi="Arial" w:cs="Arial"/>
          <w:color w:val="000000"/>
        </w:rPr>
        <w:t>aesthetic drugs used</w:t>
      </w:r>
      <w:r w:rsidRPr="00945358">
        <w:rPr>
          <w:rFonts w:ascii="Arial" w:hAnsi="Arial" w:cs="Arial"/>
          <w:color w:val="000000"/>
        </w:rPr>
        <w:t xml:space="preserve"> as part of the procedure</w:t>
      </w:r>
    </w:p>
    <w:p w14:paraId="204076F0" w14:textId="77777777" w:rsidR="005B11C7" w:rsidRPr="00945358" w:rsidRDefault="005B11C7" w:rsidP="005B11C7">
      <w:pPr>
        <w:pStyle w:val="NormalWeb"/>
        <w:numPr>
          <w:ilvl w:val="0"/>
          <w:numId w:val="24"/>
        </w:numPr>
        <w:spacing w:before="0" w:beforeAutospacing="0" w:after="0" w:afterAutospacing="0"/>
        <w:rPr>
          <w:rFonts w:ascii="Arial" w:hAnsi="Arial" w:cs="Arial"/>
          <w:b/>
          <w:color w:val="000000"/>
        </w:rPr>
      </w:pPr>
      <w:r w:rsidRPr="00945358">
        <w:rPr>
          <w:rFonts w:ascii="Arial" w:hAnsi="Arial" w:cs="Arial"/>
          <w:color w:val="000000"/>
        </w:rPr>
        <w:t xml:space="preserve">Increase of any pre-existing medical condition such as cardiac conditions </w:t>
      </w:r>
    </w:p>
    <w:p w14:paraId="641FABA7" w14:textId="77777777" w:rsidR="005B11C7" w:rsidRDefault="005B11C7" w:rsidP="005B11C7">
      <w:pPr>
        <w:pStyle w:val="ListParagraph"/>
        <w:numPr>
          <w:ilvl w:val="0"/>
          <w:numId w:val="21"/>
        </w:numPr>
        <w:rPr>
          <w:rFonts w:ascii="Arial" w:hAnsi="Arial" w:cs="Arial"/>
        </w:rPr>
      </w:pPr>
      <w:r w:rsidRPr="00371734">
        <w:rPr>
          <w:rFonts w:ascii="Arial" w:hAnsi="Arial" w:cs="Arial"/>
        </w:rPr>
        <w:t>Bruising around the area from needle trauma</w:t>
      </w:r>
    </w:p>
    <w:p w14:paraId="2E09228A" w14:textId="77777777" w:rsidR="005B11C7" w:rsidRDefault="005B11C7" w:rsidP="005B11C7">
      <w:pPr>
        <w:pStyle w:val="ListParagraph"/>
        <w:numPr>
          <w:ilvl w:val="0"/>
          <w:numId w:val="21"/>
        </w:numPr>
        <w:rPr>
          <w:rFonts w:ascii="Arial" w:hAnsi="Arial" w:cs="Arial"/>
        </w:rPr>
      </w:pPr>
      <w:r>
        <w:rPr>
          <w:rFonts w:ascii="Arial" w:hAnsi="Arial" w:cs="Arial"/>
        </w:rPr>
        <w:t>Aspiration during sedation</w:t>
      </w:r>
    </w:p>
    <w:p w14:paraId="2F7EC37A" w14:textId="77777777" w:rsidR="005B11C7" w:rsidRDefault="005B11C7" w:rsidP="005B11C7">
      <w:pPr>
        <w:pStyle w:val="ListParagraph"/>
        <w:numPr>
          <w:ilvl w:val="0"/>
          <w:numId w:val="21"/>
        </w:numPr>
        <w:rPr>
          <w:rFonts w:ascii="Arial" w:hAnsi="Arial" w:cs="Arial"/>
        </w:rPr>
      </w:pPr>
      <w:r>
        <w:rPr>
          <w:rFonts w:ascii="Arial" w:hAnsi="Arial" w:cs="Arial"/>
        </w:rPr>
        <w:t>Eye injury while lying prone (face down)</w:t>
      </w:r>
    </w:p>
    <w:p w14:paraId="2D1DF3C4" w14:textId="77777777" w:rsidR="005B11C7" w:rsidRDefault="005B11C7" w:rsidP="005B11C7">
      <w:pPr>
        <w:pStyle w:val="ListParagraph"/>
        <w:numPr>
          <w:ilvl w:val="0"/>
          <w:numId w:val="21"/>
        </w:numPr>
        <w:rPr>
          <w:rFonts w:ascii="Arial" w:hAnsi="Arial" w:cs="Arial"/>
        </w:rPr>
      </w:pPr>
      <w:r>
        <w:rPr>
          <w:rFonts w:ascii="Arial" w:hAnsi="Arial" w:cs="Arial"/>
        </w:rPr>
        <w:t>Serious anaesthetic / procedural complications and very rarely death</w:t>
      </w:r>
    </w:p>
    <w:p w14:paraId="711D74E0" w14:textId="77777777" w:rsidR="005B11C7" w:rsidRDefault="005B11C7" w:rsidP="005B11C7">
      <w:pPr>
        <w:pStyle w:val="ListParagraph"/>
        <w:numPr>
          <w:ilvl w:val="0"/>
          <w:numId w:val="21"/>
        </w:numPr>
        <w:rPr>
          <w:rFonts w:ascii="Arial" w:hAnsi="Arial" w:cs="Arial"/>
        </w:rPr>
      </w:pPr>
      <w:r>
        <w:rPr>
          <w:rFonts w:ascii="Arial" w:hAnsi="Arial" w:cs="Arial"/>
        </w:rPr>
        <w:t>Increased lifetime risk of cancer due to X-rays exposure</w:t>
      </w:r>
    </w:p>
    <w:p w14:paraId="1219AAF1" w14:textId="77777777" w:rsidR="005B11C7" w:rsidRPr="00BE0846" w:rsidRDefault="005B11C7" w:rsidP="005B11C7">
      <w:pPr>
        <w:pStyle w:val="ListParagraph"/>
        <w:numPr>
          <w:ilvl w:val="0"/>
          <w:numId w:val="21"/>
        </w:numPr>
        <w:rPr>
          <w:rFonts w:ascii="Arial" w:hAnsi="Arial" w:cs="Arial"/>
        </w:rPr>
      </w:pPr>
      <w:r>
        <w:rPr>
          <w:rFonts w:ascii="Arial" w:hAnsi="Arial" w:cs="Arial"/>
        </w:rPr>
        <w:t>Very rare risk of surgery due too injuries from the procedure</w:t>
      </w:r>
    </w:p>
    <w:p w14:paraId="7DBF92E0" w14:textId="77777777" w:rsidR="005B11C7" w:rsidRDefault="005B11C7" w:rsidP="005B11C7">
      <w:pPr>
        <w:jc w:val="both"/>
        <w:rPr>
          <w:rFonts w:ascii="Arial" w:hAnsi="Arial" w:cs="Arial"/>
          <w:b/>
          <w:sz w:val="28"/>
          <w:szCs w:val="28"/>
        </w:rPr>
      </w:pPr>
    </w:p>
    <w:p w14:paraId="39728579" w14:textId="77777777" w:rsidR="005B11C7" w:rsidRDefault="005B11C7" w:rsidP="005B11C7">
      <w:pPr>
        <w:jc w:val="both"/>
        <w:rPr>
          <w:rFonts w:ascii="Arial" w:hAnsi="Arial" w:cs="Arial"/>
          <w:b/>
        </w:rPr>
      </w:pPr>
      <w:r>
        <w:rPr>
          <w:rFonts w:ascii="Arial" w:hAnsi="Arial" w:cs="Arial"/>
        </w:rPr>
        <w:t>Please discuss with your doctor any other questions you may have about this procedure or this information sheet. If you agree to have the procedure, you will be asked to sign a consent form.</w:t>
      </w:r>
    </w:p>
    <w:p w14:paraId="79775496" w14:textId="77777777" w:rsidR="005B11C7" w:rsidRDefault="005B11C7" w:rsidP="005B11C7">
      <w:pPr>
        <w:widowControl w:val="0"/>
        <w:autoSpaceDE w:val="0"/>
        <w:autoSpaceDN w:val="0"/>
        <w:adjustRightInd w:val="0"/>
        <w:spacing w:after="240"/>
        <w:rPr>
          <w:rFonts w:ascii="Arial" w:hAnsi="Arial" w:cs="Arial"/>
          <w:lang w:val="en-US"/>
        </w:rPr>
      </w:pPr>
      <w:r>
        <w:rPr>
          <w:rFonts w:ascii="Arial" w:hAnsi="Arial" w:cs="Arial"/>
          <w:lang w:val="en-US"/>
        </w:rPr>
        <w:t>If you notice –</w:t>
      </w:r>
    </w:p>
    <w:p w14:paraId="71F4F254" w14:textId="77777777" w:rsidR="005B11C7" w:rsidRDefault="005B11C7" w:rsidP="005B11C7">
      <w:pPr>
        <w:pStyle w:val="ListParagraph"/>
        <w:widowControl w:val="0"/>
        <w:numPr>
          <w:ilvl w:val="0"/>
          <w:numId w:val="22"/>
        </w:numPr>
        <w:autoSpaceDE w:val="0"/>
        <w:autoSpaceDN w:val="0"/>
        <w:adjustRightInd w:val="0"/>
        <w:spacing w:after="240"/>
        <w:rPr>
          <w:rFonts w:ascii="Arial" w:hAnsi="Arial" w:cs="Arial"/>
          <w:lang w:val="en-US"/>
        </w:rPr>
        <w:sectPr w:rsidR="005B11C7" w:rsidSect="001067EF">
          <w:type w:val="continuous"/>
          <w:pgSz w:w="11900" w:h="16840"/>
          <w:pgMar w:top="720" w:right="720" w:bottom="720" w:left="720" w:header="708" w:footer="708" w:gutter="0"/>
          <w:cols w:space="708"/>
          <w:docGrid w:linePitch="360"/>
        </w:sectPr>
      </w:pPr>
    </w:p>
    <w:p w14:paraId="5D0179D3" w14:textId="77777777" w:rsidR="005B11C7" w:rsidRPr="00784991" w:rsidRDefault="005B11C7" w:rsidP="005B11C7">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lastRenderedPageBreak/>
        <w:t>A</w:t>
      </w:r>
      <w:r w:rsidRPr="00784991">
        <w:rPr>
          <w:rFonts w:ascii="Arial" w:hAnsi="Arial" w:cs="Arial"/>
          <w:lang w:val="en-US"/>
        </w:rPr>
        <w:t xml:space="preserve">ny </w:t>
      </w:r>
      <w:r w:rsidRPr="00784991">
        <w:rPr>
          <w:rFonts w:ascii="Arial" w:hAnsi="Arial" w:cs="Arial"/>
          <w:u w:val="single"/>
          <w:lang w:val="en-US"/>
        </w:rPr>
        <w:t>swelling</w:t>
      </w:r>
      <w:r>
        <w:rPr>
          <w:rFonts w:ascii="Arial" w:hAnsi="Arial" w:cs="Arial"/>
          <w:lang w:val="en-US"/>
        </w:rPr>
        <w:t xml:space="preserve"> from the site</w:t>
      </w:r>
      <w:r w:rsidRPr="00784991">
        <w:rPr>
          <w:rFonts w:ascii="Arial" w:hAnsi="Arial" w:cs="Arial"/>
          <w:lang w:val="en-US"/>
        </w:rPr>
        <w:t xml:space="preserve">, </w:t>
      </w:r>
    </w:p>
    <w:p w14:paraId="1CAB707E" w14:textId="77777777" w:rsidR="005B11C7" w:rsidRPr="00784991" w:rsidRDefault="005B11C7" w:rsidP="005B11C7">
      <w:pPr>
        <w:pStyle w:val="ListParagraph"/>
        <w:widowControl w:val="0"/>
        <w:numPr>
          <w:ilvl w:val="0"/>
          <w:numId w:val="22"/>
        </w:numPr>
        <w:autoSpaceDE w:val="0"/>
        <w:autoSpaceDN w:val="0"/>
        <w:adjustRightInd w:val="0"/>
        <w:spacing w:after="240"/>
        <w:rPr>
          <w:rFonts w:ascii="Times" w:hAnsi="Times" w:cs="Times"/>
          <w:lang w:val="en-US"/>
        </w:rPr>
      </w:pPr>
      <w:r w:rsidRPr="00784991">
        <w:rPr>
          <w:rFonts w:ascii="Arial" w:hAnsi="Arial" w:cs="Arial"/>
          <w:lang w:val="en-US"/>
        </w:rPr>
        <w:t>Any</w:t>
      </w:r>
      <w:r>
        <w:rPr>
          <w:rFonts w:ascii="Arial" w:hAnsi="Arial" w:cs="Arial"/>
          <w:lang w:val="en-US"/>
        </w:rPr>
        <w:t xml:space="preserve"> </w:t>
      </w:r>
      <w:r w:rsidRPr="00784991">
        <w:rPr>
          <w:rFonts w:ascii="Arial" w:hAnsi="Arial" w:cs="Arial"/>
          <w:u w:val="single"/>
          <w:lang w:val="en-US"/>
        </w:rPr>
        <w:t>bleeding</w:t>
      </w:r>
      <w:r w:rsidRPr="00784991">
        <w:rPr>
          <w:rFonts w:ascii="Arial" w:hAnsi="Arial" w:cs="Arial"/>
          <w:lang w:val="en-US"/>
        </w:rPr>
        <w:t xml:space="preserve"> from </w:t>
      </w:r>
      <w:r w:rsidRPr="00872A8A">
        <w:rPr>
          <w:rFonts w:ascii="Arial" w:hAnsi="Arial" w:cs="Arial"/>
          <w:lang w:val="en-US"/>
        </w:rPr>
        <w:t>the site,</w:t>
      </w:r>
      <w:r>
        <w:rPr>
          <w:rFonts w:ascii="Arial" w:hAnsi="Arial" w:cs="Arial"/>
          <w:lang w:val="en-US"/>
        </w:rPr>
        <w:t xml:space="preserve"> or</w:t>
      </w:r>
    </w:p>
    <w:p w14:paraId="78074745" w14:textId="77777777" w:rsidR="005B11C7" w:rsidRPr="00784991" w:rsidRDefault="005B11C7" w:rsidP="005B11C7">
      <w:pPr>
        <w:pStyle w:val="ListParagraph"/>
        <w:widowControl w:val="0"/>
        <w:numPr>
          <w:ilvl w:val="0"/>
          <w:numId w:val="22"/>
        </w:numPr>
        <w:autoSpaceDE w:val="0"/>
        <w:autoSpaceDN w:val="0"/>
        <w:adjustRightInd w:val="0"/>
        <w:spacing w:after="240"/>
        <w:rPr>
          <w:rFonts w:ascii="Times" w:hAnsi="Times" w:cs="Times"/>
          <w:lang w:val="en-US"/>
        </w:rPr>
      </w:pPr>
      <w:r>
        <w:rPr>
          <w:rFonts w:ascii="Arial" w:hAnsi="Arial" w:cs="Arial"/>
          <w:lang w:val="en-US"/>
        </w:rPr>
        <w:t>Have any other concerns,</w:t>
      </w:r>
    </w:p>
    <w:p w14:paraId="4A46166E" w14:textId="77777777" w:rsidR="005B11C7" w:rsidRPr="00120F59" w:rsidRDefault="005B11C7" w:rsidP="00120F59">
      <w:pPr>
        <w:widowControl w:val="0"/>
        <w:autoSpaceDE w:val="0"/>
        <w:autoSpaceDN w:val="0"/>
        <w:adjustRightInd w:val="0"/>
        <w:spacing w:after="240"/>
        <w:ind w:left="360"/>
        <w:rPr>
          <w:rFonts w:ascii="Times" w:hAnsi="Times" w:cs="Times"/>
          <w:lang w:val="en-US"/>
        </w:rPr>
        <w:sectPr w:rsidR="005B11C7" w:rsidRPr="00120F59" w:rsidSect="00784991">
          <w:type w:val="continuous"/>
          <w:pgSz w:w="11900" w:h="16840"/>
          <w:pgMar w:top="720" w:right="720" w:bottom="720" w:left="720" w:header="708" w:footer="708" w:gutter="0"/>
          <w:cols w:space="708"/>
          <w:docGrid w:linePitch="360"/>
        </w:sectPr>
      </w:pPr>
    </w:p>
    <w:p w14:paraId="45080461" w14:textId="77777777" w:rsidR="00120F59" w:rsidRDefault="005B11C7" w:rsidP="00120F59">
      <w:pPr>
        <w:widowControl w:val="0"/>
        <w:autoSpaceDE w:val="0"/>
        <w:autoSpaceDN w:val="0"/>
        <w:adjustRightInd w:val="0"/>
        <w:spacing w:after="240"/>
        <w:rPr>
          <w:rFonts w:ascii="Arial" w:hAnsi="Arial" w:cs="Arial"/>
          <w:lang w:val="en-US"/>
        </w:rPr>
      </w:pPr>
      <w:r>
        <w:rPr>
          <w:rFonts w:ascii="Arial" w:hAnsi="Arial" w:cs="Arial"/>
          <w:lang w:val="en-US"/>
        </w:rPr>
        <w:lastRenderedPageBreak/>
        <w:t xml:space="preserve">Please contact </w:t>
      </w:r>
      <w:r w:rsidRPr="00784991">
        <w:rPr>
          <w:rFonts w:ascii="Arial" w:hAnsi="Arial" w:cs="Arial"/>
          <w:lang w:val="en-US"/>
        </w:rPr>
        <w:t>your General Practitioner, Queensland Pain Clinic, or the Emergency Department of your local hospital.</w:t>
      </w:r>
    </w:p>
    <w:p w14:paraId="579467AA" w14:textId="77777777" w:rsidR="00120F59" w:rsidRDefault="005B11C7" w:rsidP="00120F59">
      <w:pPr>
        <w:widowControl w:val="0"/>
        <w:autoSpaceDE w:val="0"/>
        <w:autoSpaceDN w:val="0"/>
        <w:adjustRightInd w:val="0"/>
        <w:spacing w:after="240"/>
        <w:rPr>
          <w:rFonts w:ascii="Arial" w:hAnsi="Arial" w:cs="Arial"/>
        </w:rPr>
      </w:pPr>
      <w:r w:rsidRPr="00784991">
        <w:rPr>
          <w:rFonts w:ascii="Arial" w:hAnsi="Arial" w:cs="Arial"/>
        </w:rPr>
        <w:t>Dr Tim Grice</w:t>
      </w:r>
      <w:r w:rsidR="00120F59">
        <w:rPr>
          <w:rFonts w:ascii="Arial" w:hAnsi="Arial" w:cs="Arial"/>
          <w:lang w:val="en-US"/>
        </w:rPr>
        <w:t xml:space="preserve"> </w:t>
      </w:r>
      <w:r w:rsidRPr="00784991">
        <w:rPr>
          <w:rFonts w:ascii="Arial" w:hAnsi="Arial" w:cs="Arial"/>
        </w:rPr>
        <w:t>Specialist Pain Medicine Physician</w:t>
      </w:r>
    </w:p>
    <w:p w14:paraId="3C0D50BB" w14:textId="77777777" w:rsidR="00120F59" w:rsidRDefault="005B11C7" w:rsidP="00120F59">
      <w:pPr>
        <w:widowControl w:val="0"/>
        <w:autoSpaceDE w:val="0"/>
        <w:autoSpaceDN w:val="0"/>
        <w:adjustRightInd w:val="0"/>
        <w:spacing w:after="240"/>
        <w:rPr>
          <w:rFonts w:ascii="Arial" w:hAnsi="Arial" w:cs="Arial"/>
        </w:rPr>
      </w:pPr>
      <w:proofErr w:type="gramStart"/>
      <w:r>
        <w:rPr>
          <w:rFonts w:ascii="Arial" w:hAnsi="Arial" w:cs="Arial"/>
        </w:rPr>
        <w:t>Queensland Pain Doctor</w:t>
      </w:r>
      <w:r w:rsidR="00120F59">
        <w:rPr>
          <w:rFonts w:ascii="Arial" w:hAnsi="Arial" w:cs="Arial"/>
          <w:lang w:val="en-US"/>
        </w:rPr>
        <w:t xml:space="preserve"> </w:t>
      </w: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00120F59">
        <w:rPr>
          <w:rFonts w:ascii="Arial" w:hAnsi="Arial" w:cs="Arial"/>
        </w:rPr>
        <w:t>4.</w:t>
      </w:r>
      <w:proofErr w:type="gramEnd"/>
      <w:r w:rsidR="00120F59">
        <w:rPr>
          <w:rFonts w:ascii="Arial" w:hAnsi="Arial" w:cs="Arial"/>
        </w:rPr>
        <w:t xml:space="preserve"> </w:t>
      </w:r>
      <w:r w:rsidRPr="00784991">
        <w:rPr>
          <w:rFonts w:ascii="Arial" w:hAnsi="Arial" w:cs="Arial"/>
        </w:rPr>
        <w:t>123 Nerang St</w:t>
      </w:r>
      <w:r w:rsidR="00120F59">
        <w:rPr>
          <w:rFonts w:ascii="Arial" w:hAnsi="Arial" w:cs="Arial"/>
        </w:rPr>
        <w:t xml:space="preserve"> </w:t>
      </w:r>
      <w:r w:rsidRPr="00784991">
        <w:rPr>
          <w:rFonts w:ascii="Arial" w:hAnsi="Arial" w:cs="Arial"/>
        </w:rPr>
        <w:t>Southport, QLD 4215</w:t>
      </w:r>
      <w:r w:rsidR="00120F59">
        <w:rPr>
          <w:rFonts w:ascii="Arial" w:hAnsi="Arial" w:cs="Arial"/>
        </w:rPr>
        <w:t xml:space="preserve"> </w:t>
      </w:r>
    </w:p>
    <w:p w14:paraId="2C9BBF83" w14:textId="4B463CBE" w:rsidR="005B11C7" w:rsidRPr="00120F59" w:rsidRDefault="005B11C7" w:rsidP="00120F59">
      <w:pPr>
        <w:widowControl w:val="0"/>
        <w:autoSpaceDE w:val="0"/>
        <w:autoSpaceDN w:val="0"/>
        <w:adjustRightInd w:val="0"/>
        <w:spacing w:after="240"/>
        <w:rPr>
          <w:rFonts w:ascii="Arial" w:hAnsi="Arial" w:cs="Arial"/>
          <w:lang w:val="en-US"/>
        </w:rPr>
      </w:pPr>
      <w:r w:rsidRPr="00784991">
        <w:rPr>
          <w:rFonts w:ascii="Arial" w:hAnsi="Arial" w:cs="Arial"/>
        </w:rPr>
        <w:t>Ph</w:t>
      </w:r>
      <w:r>
        <w:rPr>
          <w:rFonts w:ascii="Arial" w:hAnsi="Arial" w:cs="Arial"/>
        </w:rPr>
        <w:t xml:space="preserve">one:  </w:t>
      </w:r>
      <w:r w:rsidRPr="00784991">
        <w:rPr>
          <w:rFonts w:ascii="Arial" w:hAnsi="Arial" w:cs="Arial"/>
        </w:rPr>
        <w:t>07 5532 0468</w:t>
      </w:r>
      <w:r w:rsidR="00120F59">
        <w:rPr>
          <w:rFonts w:ascii="Arial" w:hAnsi="Arial" w:cs="Arial"/>
        </w:rPr>
        <w:t xml:space="preserve"> </w:t>
      </w:r>
      <w:r w:rsidRPr="00784991">
        <w:rPr>
          <w:rFonts w:ascii="Arial" w:hAnsi="Arial" w:cs="Arial"/>
        </w:rPr>
        <w:t>Fax: 07 5528 3850</w:t>
      </w:r>
      <w:r w:rsidR="0079176F">
        <w:rPr>
          <w:rFonts w:ascii="Arial" w:hAnsi="Arial" w:cs="Arial"/>
        </w:rPr>
        <w:t xml:space="preserve"> </w:t>
      </w:r>
      <w:r>
        <w:rPr>
          <w:rFonts w:ascii="Arial" w:hAnsi="Arial" w:cs="Arial"/>
        </w:rPr>
        <w:t>Email</w:t>
      </w:r>
      <w:proofErr w:type="gramStart"/>
      <w:r>
        <w:rPr>
          <w:rFonts w:ascii="Arial" w:hAnsi="Arial" w:cs="Arial"/>
        </w:rPr>
        <w:t xml:space="preserve">:   </w:t>
      </w:r>
      <w:proofErr w:type="gramEnd"/>
      <w:r>
        <w:rPr>
          <w:rFonts w:ascii="Arial" w:hAnsi="Arial" w:cs="Arial"/>
          <w:b/>
          <w:u w:val="single"/>
        </w:rPr>
        <w:fldChar w:fldCharType="begin"/>
      </w:r>
      <w:r>
        <w:rPr>
          <w:rFonts w:ascii="Arial" w:hAnsi="Arial" w:cs="Arial"/>
          <w:b/>
          <w:u w:val="single"/>
        </w:rPr>
        <w:instrText xml:space="preserve"> HYPERLINK "mailto:admin@qpdr</w:instrText>
      </w:r>
      <w:r w:rsidRPr="00784991">
        <w:rPr>
          <w:rFonts w:ascii="Arial" w:hAnsi="Arial" w:cs="Arial"/>
          <w:b/>
          <w:u w:val="single"/>
        </w:rPr>
        <w:instrText>.com.au</w:instrText>
      </w:r>
      <w:r>
        <w:rPr>
          <w:rFonts w:ascii="Arial" w:hAnsi="Arial" w:cs="Arial"/>
          <w:b/>
          <w:u w:val="single"/>
        </w:rPr>
        <w:instrText xml:space="preserve">" </w:instrText>
      </w:r>
      <w:r>
        <w:rPr>
          <w:rFonts w:ascii="Arial" w:hAnsi="Arial" w:cs="Arial"/>
          <w:b/>
          <w:u w:val="single"/>
        </w:rPr>
        <w:fldChar w:fldCharType="separate"/>
      </w:r>
      <w:r w:rsidRPr="00786094">
        <w:rPr>
          <w:rStyle w:val="Hyperlink"/>
          <w:rFonts w:ascii="Arial" w:hAnsi="Arial" w:cs="Arial"/>
          <w:b/>
        </w:rPr>
        <w:t>admin@qpdr.com.au</w:t>
      </w:r>
      <w:r>
        <w:rPr>
          <w:rFonts w:ascii="Arial" w:hAnsi="Arial" w:cs="Arial"/>
          <w:b/>
          <w:u w:val="single"/>
        </w:rPr>
        <w:fldChar w:fldCharType="end"/>
      </w:r>
    </w:p>
    <w:p w14:paraId="6DBBD3A2" w14:textId="77777777" w:rsidR="00D97A45" w:rsidRDefault="00D97A45" w:rsidP="00373596">
      <w:pPr>
        <w:pStyle w:val="Title"/>
        <w:pBdr>
          <w:bottom w:val="single" w:sz="8" w:space="0" w:color="4F81BD" w:themeColor="accent1"/>
        </w:pBdr>
        <w:rPr>
          <w:rFonts w:ascii="Arial" w:hAnsi="Arial" w:cs="Arial"/>
          <w:b/>
          <w:color w:val="auto"/>
          <w:sz w:val="28"/>
          <w:szCs w:val="28"/>
        </w:rPr>
      </w:pPr>
    </w:p>
    <w:p w14:paraId="12B93334" w14:textId="79F6218E" w:rsidR="00373596" w:rsidRPr="007E7867" w:rsidRDefault="00784991" w:rsidP="00373596">
      <w:pPr>
        <w:pStyle w:val="Title"/>
        <w:pBdr>
          <w:bottom w:val="single" w:sz="8" w:space="0" w:color="4F81BD" w:themeColor="accent1"/>
        </w:pBdr>
        <w:rPr>
          <w:rFonts w:ascii="Arial" w:hAnsi="Arial" w:cs="Arial"/>
          <w:b/>
          <w:color w:val="auto"/>
          <w:sz w:val="20"/>
          <w:szCs w:val="20"/>
        </w:rPr>
      </w:pPr>
      <w:r w:rsidRPr="007E7867">
        <w:rPr>
          <w:rFonts w:ascii="Arial" w:hAnsi="Arial" w:cs="Arial"/>
          <w:b/>
          <w:color w:val="auto"/>
          <w:sz w:val="28"/>
          <w:szCs w:val="28"/>
        </w:rPr>
        <w:lastRenderedPageBreak/>
        <w:t>CONSENT</w:t>
      </w:r>
      <w:r w:rsidR="00816950" w:rsidRPr="007E7867">
        <w:rPr>
          <w:rFonts w:ascii="Arial" w:hAnsi="Arial" w:cs="Arial"/>
          <w:b/>
          <w:color w:val="auto"/>
          <w:sz w:val="28"/>
          <w:szCs w:val="28"/>
        </w:rPr>
        <w:t xml:space="preserve"> </w:t>
      </w:r>
    </w:p>
    <w:p w14:paraId="57FB5976" w14:textId="57FA7019" w:rsidR="00373596" w:rsidRPr="007E7867" w:rsidRDefault="0005075B" w:rsidP="00373596">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have had time to read and I understand the information and instructions provided to me regarding </w:t>
      </w:r>
      <w:r w:rsidR="007E48A8" w:rsidRPr="007E7867">
        <w:rPr>
          <w:rFonts w:ascii="Arial" w:hAnsi="Arial" w:cs="Arial"/>
          <w:b/>
          <w:color w:val="auto"/>
          <w:sz w:val="24"/>
          <w:szCs w:val="24"/>
          <w:lang w:val="en-US"/>
        </w:rPr>
        <w:t>th</w:t>
      </w:r>
      <w:r w:rsidR="00704950" w:rsidRPr="007E7867">
        <w:rPr>
          <w:rFonts w:ascii="Arial" w:hAnsi="Arial" w:cs="Arial"/>
          <w:b/>
          <w:color w:val="auto"/>
          <w:sz w:val="24"/>
          <w:szCs w:val="24"/>
          <w:lang w:val="en-US"/>
        </w:rPr>
        <w:t>e Pulsed Radiofrequency</w:t>
      </w:r>
      <w:r w:rsidR="00816950" w:rsidRPr="007E7867">
        <w:rPr>
          <w:rFonts w:ascii="Arial" w:hAnsi="Arial" w:cs="Arial"/>
          <w:b/>
          <w:color w:val="auto"/>
          <w:sz w:val="24"/>
          <w:szCs w:val="24"/>
          <w:lang w:val="en-US"/>
        </w:rPr>
        <w:t xml:space="preserve"> to the Ganglion of Impar</w:t>
      </w:r>
      <w:r w:rsidRPr="007E7867">
        <w:rPr>
          <w:rFonts w:ascii="Arial" w:hAnsi="Arial" w:cs="Arial"/>
          <w:b/>
          <w:color w:val="auto"/>
          <w:sz w:val="24"/>
          <w:szCs w:val="24"/>
          <w:lang w:val="en-US"/>
        </w:rPr>
        <w:t xml:space="preserve"> procedure</w:t>
      </w:r>
      <w:proofErr w:type="gramStart"/>
      <w:r w:rsidR="00947717" w:rsidRPr="007E7867">
        <w:rPr>
          <w:rFonts w:ascii="Arial" w:hAnsi="Arial" w:cs="Arial"/>
          <w:b/>
          <w:color w:val="auto"/>
          <w:sz w:val="24"/>
          <w:szCs w:val="24"/>
          <w:lang w:val="en-US"/>
        </w:rPr>
        <w:t>;</w:t>
      </w:r>
      <w:proofErr w:type="gramEnd"/>
      <w:r w:rsidR="00947717" w:rsidRPr="007E7867">
        <w:rPr>
          <w:rFonts w:ascii="Arial" w:hAnsi="Arial" w:cs="Arial"/>
          <w:b/>
          <w:color w:val="auto"/>
          <w:sz w:val="24"/>
          <w:szCs w:val="24"/>
          <w:lang w:val="en-US"/>
        </w:rPr>
        <w:t xml:space="preserve"> its risks</w:t>
      </w:r>
      <w:r w:rsidRPr="007E7867">
        <w:rPr>
          <w:rFonts w:ascii="Arial" w:hAnsi="Arial" w:cs="Arial"/>
          <w:b/>
          <w:color w:val="auto"/>
          <w:sz w:val="24"/>
          <w:szCs w:val="24"/>
          <w:lang w:val="en-US"/>
        </w:rPr>
        <w:t xml:space="preserve"> and post-procedural care.</w:t>
      </w:r>
      <w:r w:rsidR="00947717" w:rsidRPr="007E7867">
        <w:rPr>
          <w:rFonts w:ascii="Arial" w:hAnsi="Arial" w:cs="Arial"/>
          <w:b/>
          <w:color w:val="auto"/>
          <w:sz w:val="24"/>
          <w:szCs w:val="24"/>
          <w:lang w:val="en-US"/>
        </w:rPr>
        <w:t xml:space="preserve"> </w:t>
      </w:r>
    </w:p>
    <w:p w14:paraId="6462AF16" w14:textId="77777777" w:rsidR="005B11C7" w:rsidRPr="00BE0846" w:rsidRDefault="005B11C7" w:rsidP="005B11C7">
      <w:pPr>
        <w:pStyle w:val="NormalWeb"/>
        <w:spacing w:before="0" w:beforeAutospacing="0" w:after="0" w:afterAutospacing="0"/>
        <w:jc w:val="both"/>
        <w:rPr>
          <w:rFonts w:ascii="Arial" w:hAnsi="Arial" w:cs="Arial"/>
          <w:b/>
          <w:color w:val="000000"/>
          <w:sz w:val="18"/>
          <w:szCs w:val="18"/>
        </w:rPr>
      </w:pPr>
      <w:r w:rsidRPr="00BE0846">
        <w:rPr>
          <w:rFonts w:ascii="Arial" w:hAnsi="Arial" w:cs="Arial"/>
          <w:b/>
          <w:color w:val="000000"/>
          <w:sz w:val="18"/>
          <w:szCs w:val="18"/>
        </w:rPr>
        <w:t>Common Complications</w:t>
      </w:r>
      <w:proofErr w:type="gramStart"/>
      <w:r w:rsidRPr="00BE0846">
        <w:rPr>
          <w:rFonts w:ascii="Arial" w:hAnsi="Arial" w:cs="Arial"/>
          <w:b/>
          <w:color w:val="000000"/>
          <w:sz w:val="18"/>
          <w:szCs w:val="18"/>
        </w:rPr>
        <w:t>:-</w:t>
      </w:r>
      <w:proofErr w:type="gramEnd"/>
      <w:r w:rsidRPr="00BE0846">
        <w:rPr>
          <w:rFonts w:ascii="Arial" w:hAnsi="Arial" w:cs="Arial"/>
          <w:b/>
          <w:color w:val="000000"/>
          <w:sz w:val="18"/>
          <w:szCs w:val="18"/>
        </w:rPr>
        <w:t xml:space="preserve"> </w:t>
      </w:r>
      <w:r w:rsidRPr="00BE0846">
        <w:rPr>
          <w:rFonts w:ascii="Arial" w:hAnsi="Arial" w:cs="Arial"/>
          <w:color w:val="000000"/>
          <w:sz w:val="18"/>
          <w:szCs w:val="18"/>
        </w:rPr>
        <w:t>Continuing pain / no benefit</w:t>
      </w:r>
      <w:r w:rsidRPr="00BE0846">
        <w:rPr>
          <w:rFonts w:ascii="Arial" w:hAnsi="Arial" w:cs="Arial"/>
          <w:b/>
          <w:color w:val="000000"/>
          <w:sz w:val="18"/>
          <w:szCs w:val="18"/>
        </w:rPr>
        <w:t xml:space="preserve">, </w:t>
      </w:r>
      <w:r w:rsidRPr="00BE0846">
        <w:rPr>
          <w:rFonts w:ascii="Arial" w:hAnsi="Arial" w:cs="Arial"/>
          <w:color w:val="000000"/>
          <w:sz w:val="18"/>
          <w:szCs w:val="18"/>
        </w:rPr>
        <w:t>Minor bl</w:t>
      </w:r>
      <w:bookmarkStart w:id="1" w:name="_GoBack"/>
      <w:bookmarkEnd w:id="1"/>
      <w:r w:rsidRPr="00BE0846">
        <w:rPr>
          <w:rFonts w:ascii="Arial" w:hAnsi="Arial" w:cs="Arial"/>
          <w:color w:val="000000"/>
          <w:sz w:val="18"/>
          <w:szCs w:val="18"/>
        </w:rPr>
        <w:t>eeding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Bruising in the area injected</w:t>
      </w:r>
      <w:r w:rsidRPr="00BE0846">
        <w:rPr>
          <w:rFonts w:ascii="Arial" w:hAnsi="Arial" w:cs="Arial"/>
          <w:b/>
          <w:color w:val="000000"/>
          <w:sz w:val="18"/>
          <w:szCs w:val="18"/>
        </w:rPr>
        <w:t xml:space="preserve">, </w:t>
      </w:r>
      <w:r w:rsidRPr="00BE0846">
        <w:rPr>
          <w:rFonts w:ascii="Arial" w:hAnsi="Arial" w:cs="Arial"/>
          <w:color w:val="000000"/>
          <w:sz w:val="18"/>
          <w:szCs w:val="18"/>
        </w:rPr>
        <w:t>Temporary weakness or numbness from the local anaesthetic</w:t>
      </w:r>
      <w:r w:rsidRPr="00BE0846">
        <w:rPr>
          <w:rFonts w:ascii="Arial" w:hAnsi="Arial" w:cs="Arial"/>
          <w:b/>
          <w:color w:val="000000"/>
          <w:sz w:val="18"/>
          <w:szCs w:val="18"/>
        </w:rPr>
        <w:t xml:space="preserve">, </w:t>
      </w:r>
      <w:r w:rsidRPr="00BE0846">
        <w:rPr>
          <w:rFonts w:ascii="Arial" w:hAnsi="Arial" w:cs="Arial"/>
          <w:color w:val="000000"/>
          <w:sz w:val="18"/>
          <w:szCs w:val="18"/>
        </w:rPr>
        <w:t>Brief increased pain that may fluctuate  in intensity</w:t>
      </w:r>
    </w:p>
    <w:p w14:paraId="38E3D874" w14:textId="77777777" w:rsidR="005B11C7" w:rsidRPr="00BE0846" w:rsidRDefault="005B11C7" w:rsidP="005B11C7">
      <w:pPr>
        <w:pStyle w:val="NormalWeb"/>
        <w:spacing w:before="0" w:beforeAutospacing="0" w:after="0" w:afterAutospacing="0"/>
        <w:rPr>
          <w:rFonts w:ascii="Arial" w:hAnsi="Arial" w:cs="Arial"/>
          <w:b/>
          <w:color w:val="000000"/>
        </w:rPr>
      </w:pPr>
      <w:r w:rsidRPr="00BE0846">
        <w:rPr>
          <w:rFonts w:ascii="Arial" w:hAnsi="Arial" w:cs="Arial"/>
          <w:b/>
          <w:color w:val="000000"/>
          <w:sz w:val="18"/>
          <w:szCs w:val="18"/>
        </w:rPr>
        <w:t>More Serious</w:t>
      </w:r>
      <w:r>
        <w:rPr>
          <w:rFonts w:ascii="Arial" w:hAnsi="Arial" w:cs="Arial"/>
          <w:b/>
          <w:color w:val="000000"/>
          <w:sz w:val="18"/>
          <w:szCs w:val="18"/>
        </w:rPr>
        <w:t xml:space="preserve"> Complications</w:t>
      </w:r>
      <w:proofErr w:type="gramStart"/>
      <w:r w:rsidRPr="00BE0846">
        <w:rPr>
          <w:rFonts w:ascii="Arial" w:hAnsi="Arial" w:cs="Arial"/>
          <w:b/>
          <w:color w:val="000000"/>
          <w:sz w:val="18"/>
          <w:szCs w:val="18"/>
        </w:rPr>
        <w:t>:-</w:t>
      </w:r>
      <w:proofErr w:type="gramEnd"/>
      <w:r>
        <w:rPr>
          <w:rFonts w:ascii="Arial" w:hAnsi="Arial" w:cs="Arial"/>
          <w:b/>
          <w:color w:val="000000"/>
        </w:rPr>
        <w:t xml:space="preserve"> </w:t>
      </w:r>
      <w:r w:rsidRPr="00BE0846">
        <w:rPr>
          <w:rFonts w:ascii="Arial" w:hAnsi="Arial" w:cs="Arial"/>
          <w:color w:val="000000"/>
          <w:sz w:val="18"/>
          <w:szCs w:val="18"/>
        </w:rPr>
        <w:t>Damage to surrounding structures</w:t>
      </w:r>
      <w:r>
        <w:rPr>
          <w:rFonts w:ascii="Arial" w:hAnsi="Arial" w:cs="Arial"/>
          <w:b/>
          <w:color w:val="000000"/>
        </w:rPr>
        <w:t xml:space="preserve">, </w:t>
      </w:r>
      <w:r w:rsidRPr="00BE0846">
        <w:rPr>
          <w:rFonts w:ascii="Arial" w:hAnsi="Arial" w:cs="Arial"/>
          <w:color w:val="000000"/>
          <w:sz w:val="18"/>
          <w:szCs w:val="18"/>
        </w:rPr>
        <w:t xml:space="preserve">Infection </w:t>
      </w:r>
      <w:r>
        <w:rPr>
          <w:rFonts w:ascii="Arial" w:hAnsi="Arial" w:cs="Arial"/>
          <w:b/>
          <w:color w:val="000000"/>
        </w:rPr>
        <w:t xml:space="preserve">, </w:t>
      </w:r>
      <w:r w:rsidRPr="00BE0846">
        <w:rPr>
          <w:rFonts w:ascii="Arial" w:hAnsi="Arial" w:cs="Arial"/>
          <w:color w:val="000000"/>
          <w:sz w:val="18"/>
          <w:szCs w:val="18"/>
        </w:rPr>
        <w:t>Permanent nerve injury</w:t>
      </w:r>
      <w:r>
        <w:rPr>
          <w:rFonts w:ascii="Arial" w:hAnsi="Arial" w:cs="Arial"/>
          <w:b/>
          <w:color w:val="000000"/>
        </w:rPr>
        <w:t xml:space="preserve">, </w:t>
      </w:r>
      <w:r w:rsidRPr="00BE0846">
        <w:rPr>
          <w:rFonts w:ascii="Arial" w:hAnsi="Arial" w:cs="Arial"/>
          <w:color w:val="000000"/>
          <w:sz w:val="18"/>
          <w:szCs w:val="18"/>
        </w:rPr>
        <w:t>Allergy to the anaesthetic drugs used as part of the procedure</w:t>
      </w:r>
      <w:r>
        <w:rPr>
          <w:rFonts w:ascii="Arial" w:hAnsi="Arial" w:cs="Arial"/>
          <w:b/>
          <w:color w:val="000000"/>
        </w:rPr>
        <w:t xml:space="preserve">, </w:t>
      </w:r>
      <w:r w:rsidRPr="00BE0846">
        <w:rPr>
          <w:rFonts w:ascii="Arial" w:hAnsi="Arial" w:cs="Arial"/>
          <w:color w:val="000000"/>
          <w:sz w:val="18"/>
          <w:szCs w:val="18"/>
        </w:rPr>
        <w:t>Increase of any pre-existing medical condition such as</w:t>
      </w:r>
      <w:r>
        <w:rPr>
          <w:rFonts w:ascii="Arial" w:hAnsi="Arial" w:cs="Arial"/>
          <w:color w:val="000000"/>
          <w:sz w:val="18"/>
          <w:szCs w:val="18"/>
        </w:rPr>
        <w:t xml:space="preserve"> cardiac conditions, </w:t>
      </w:r>
      <w:r w:rsidRPr="00BE0846">
        <w:rPr>
          <w:rFonts w:ascii="Arial" w:hAnsi="Arial" w:cs="Arial"/>
          <w:sz w:val="18"/>
          <w:szCs w:val="18"/>
        </w:rPr>
        <w:t>Bruising around the area from needle trauma</w:t>
      </w:r>
      <w:r>
        <w:rPr>
          <w:rFonts w:ascii="Arial" w:hAnsi="Arial" w:cs="Arial"/>
          <w:sz w:val="18"/>
          <w:szCs w:val="18"/>
        </w:rPr>
        <w:t xml:space="preserve">, </w:t>
      </w:r>
      <w:r w:rsidRPr="00BE0846">
        <w:rPr>
          <w:rFonts w:ascii="Arial" w:hAnsi="Arial" w:cs="Arial"/>
          <w:sz w:val="18"/>
          <w:szCs w:val="18"/>
        </w:rPr>
        <w:t>Aspiration during sedation</w:t>
      </w:r>
      <w:r>
        <w:rPr>
          <w:rFonts w:ascii="Arial" w:hAnsi="Arial" w:cs="Arial"/>
          <w:sz w:val="18"/>
          <w:szCs w:val="18"/>
        </w:rPr>
        <w:t xml:space="preserve">, </w:t>
      </w:r>
      <w:r w:rsidRPr="00BE0846">
        <w:rPr>
          <w:rFonts w:ascii="Arial" w:hAnsi="Arial" w:cs="Arial"/>
          <w:sz w:val="18"/>
          <w:szCs w:val="18"/>
        </w:rPr>
        <w:t>Eye injury while lying prone (face down)</w:t>
      </w:r>
      <w:r>
        <w:rPr>
          <w:rFonts w:ascii="Arial" w:hAnsi="Arial" w:cs="Arial"/>
          <w:sz w:val="18"/>
          <w:szCs w:val="18"/>
        </w:rPr>
        <w:t xml:space="preserve">, </w:t>
      </w:r>
      <w:r w:rsidRPr="00BE0846">
        <w:rPr>
          <w:rFonts w:ascii="Arial" w:hAnsi="Arial" w:cs="Arial"/>
          <w:sz w:val="18"/>
          <w:szCs w:val="18"/>
        </w:rPr>
        <w:t>Serious anaesthetic / procedural complications and very rarely death</w:t>
      </w:r>
      <w:r>
        <w:rPr>
          <w:rFonts w:ascii="Arial" w:hAnsi="Arial" w:cs="Arial"/>
          <w:sz w:val="18"/>
          <w:szCs w:val="18"/>
        </w:rPr>
        <w:t xml:space="preserve">, </w:t>
      </w:r>
      <w:r w:rsidRPr="00BE0846">
        <w:rPr>
          <w:rFonts w:ascii="Arial" w:hAnsi="Arial" w:cs="Arial"/>
          <w:sz w:val="18"/>
          <w:szCs w:val="18"/>
        </w:rPr>
        <w:t>Increased lifetime risk of cancer due to X-rays exposure</w:t>
      </w:r>
      <w:r>
        <w:rPr>
          <w:rFonts w:ascii="Arial" w:hAnsi="Arial" w:cs="Arial"/>
          <w:sz w:val="18"/>
          <w:szCs w:val="18"/>
        </w:rPr>
        <w:t xml:space="preserve">, </w:t>
      </w:r>
      <w:r w:rsidRPr="00BE0846">
        <w:rPr>
          <w:rFonts w:ascii="Arial" w:hAnsi="Arial" w:cs="Arial"/>
          <w:sz w:val="18"/>
          <w:szCs w:val="18"/>
        </w:rPr>
        <w:t>Very rare risk of surgery due too injuries from the procedure</w:t>
      </w:r>
    </w:p>
    <w:p w14:paraId="17F39E7A" w14:textId="77777777" w:rsidR="005B11C7" w:rsidRDefault="005B11C7" w:rsidP="005B11C7">
      <w:pPr>
        <w:pStyle w:val="Title"/>
        <w:pBdr>
          <w:bottom w:val="single" w:sz="8" w:space="0" w:color="4F81BD" w:themeColor="accent1"/>
        </w:pBdr>
        <w:rPr>
          <w:rFonts w:ascii="Arial" w:hAnsi="Arial" w:cs="Arial"/>
          <w:b/>
          <w:color w:val="auto"/>
          <w:sz w:val="24"/>
          <w:szCs w:val="24"/>
        </w:rPr>
      </w:pPr>
    </w:p>
    <w:p w14:paraId="78137AF8" w14:textId="77777777" w:rsidR="005B11C7" w:rsidRPr="00896DF6" w:rsidRDefault="005B11C7" w:rsidP="005B11C7">
      <w:pPr>
        <w:pStyle w:val="Title"/>
        <w:pBdr>
          <w:bottom w:val="single" w:sz="8" w:space="0" w:color="4F81BD" w:themeColor="accent1"/>
        </w:pBdr>
        <w:rPr>
          <w:rFonts w:ascii="Arial" w:hAnsi="Arial" w:cs="Arial"/>
          <w:b/>
          <w:color w:val="auto"/>
          <w:sz w:val="24"/>
          <w:szCs w:val="24"/>
        </w:rPr>
      </w:pPr>
      <w:r w:rsidRPr="00B26335">
        <w:rPr>
          <w:rFonts w:ascii="Arial" w:hAnsi="Arial" w:cs="Arial"/>
          <w:b/>
          <w:color w:val="auto"/>
          <w:sz w:val="24"/>
          <w:szCs w:val="24"/>
        </w:rPr>
        <w:t xml:space="preserve">I </w:t>
      </w:r>
      <w:r w:rsidRPr="00896DF6">
        <w:rPr>
          <w:rFonts w:ascii="Arial" w:hAnsi="Arial" w:cs="Arial"/>
          <w:b/>
          <w:color w:val="auto"/>
          <w:sz w:val="24"/>
          <w:szCs w:val="24"/>
        </w:rPr>
        <w:t>understand that I have the right at any stage to change my mind even after I have signed this document.</w:t>
      </w:r>
    </w:p>
    <w:p w14:paraId="1E617555" w14:textId="77777777" w:rsidR="005B11C7" w:rsidRPr="00896DF6" w:rsidRDefault="005B11C7" w:rsidP="005B11C7">
      <w:pPr>
        <w:pStyle w:val="Title"/>
        <w:pBdr>
          <w:bottom w:val="single" w:sz="8" w:space="0" w:color="4F81BD" w:themeColor="accent1"/>
        </w:pBdr>
        <w:rPr>
          <w:rFonts w:ascii="Arial" w:hAnsi="Arial" w:cs="Arial"/>
          <w:b/>
          <w:color w:val="auto"/>
          <w:sz w:val="24"/>
          <w:szCs w:val="24"/>
        </w:rPr>
      </w:pPr>
    </w:p>
    <w:p w14:paraId="1BDEED76" w14:textId="77777777" w:rsidR="005B11C7" w:rsidRPr="00896DF6" w:rsidRDefault="005B11C7" w:rsidP="005B11C7">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have had time to ask any questions and raise any concerns I have regarding this procedure and its risks with Dr Tim Grice.</w:t>
      </w:r>
    </w:p>
    <w:p w14:paraId="52488874" w14:textId="77777777" w:rsidR="005B11C7" w:rsidRPr="00896DF6" w:rsidRDefault="005B11C7" w:rsidP="005B11C7">
      <w:pPr>
        <w:pStyle w:val="Title"/>
        <w:pBdr>
          <w:bottom w:val="single" w:sz="8" w:space="0" w:color="4F81BD" w:themeColor="accent1"/>
        </w:pBdr>
        <w:rPr>
          <w:rFonts w:ascii="Arial" w:hAnsi="Arial" w:cs="Arial"/>
          <w:b/>
          <w:color w:val="auto"/>
          <w:sz w:val="24"/>
          <w:szCs w:val="24"/>
        </w:rPr>
      </w:pPr>
    </w:p>
    <w:p w14:paraId="43A7BA02" w14:textId="77777777" w:rsidR="005B11C7" w:rsidRPr="00896DF6" w:rsidRDefault="005B11C7" w:rsidP="005B11C7">
      <w:pPr>
        <w:pStyle w:val="Title"/>
        <w:pBdr>
          <w:bottom w:val="single" w:sz="8" w:space="0" w:color="4F81BD" w:themeColor="accent1"/>
        </w:pBdr>
        <w:rPr>
          <w:rFonts w:ascii="Arial" w:hAnsi="Arial" w:cs="Arial"/>
          <w:b/>
          <w:color w:val="auto"/>
          <w:sz w:val="24"/>
          <w:szCs w:val="24"/>
        </w:rPr>
      </w:pPr>
      <w:r w:rsidRPr="00896DF6">
        <w:rPr>
          <w:rFonts w:ascii="Arial" w:hAnsi="Arial" w:cs="Arial"/>
          <w:b/>
          <w:color w:val="auto"/>
          <w:sz w:val="24"/>
          <w:szCs w:val="24"/>
        </w:rPr>
        <w:t>I understand that there are alternatives to this procedure including</w:t>
      </w:r>
      <w:proofErr w:type="gramStart"/>
      <w:r w:rsidRPr="00896DF6">
        <w:rPr>
          <w:rFonts w:ascii="Arial" w:hAnsi="Arial" w:cs="Arial"/>
          <w:b/>
          <w:color w:val="auto"/>
          <w:sz w:val="24"/>
          <w:szCs w:val="24"/>
        </w:rPr>
        <w:t>;</w:t>
      </w:r>
      <w:proofErr w:type="gramEnd"/>
      <w:r w:rsidRPr="00896DF6">
        <w:rPr>
          <w:rFonts w:ascii="Arial" w:hAnsi="Arial" w:cs="Arial"/>
          <w:b/>
          <w:color w:val="auto"/>
          <w:sz w:val="24"/>
          <w:szCs w:val="24"/>
        </w:rPr>
        <w:t xml:space="preserve"> no –treatment, medication and psychological support.</w:t>
      </w:r>
    </w:p>
    <w:p w14:paraId="1497BFD6" w14:textId="77777777" w:rsidR="005B11C7" w:rsidRPr="00896DF6" w:rsidRDefault="005B11C7" w:rsidP="005B11C7">
      <w:pPr>
        <w:pStyle w:val="Title"/>
        <w:pBdr>
          <w:bottom w:val="single" w:sz="8" w:space="0" w:color="4F81BD" w:themeColor="accent1"/>
        </w:pBdr>
        <w:rPr>
          <w:rFonts w:ascii="Arial" w:hAnsi="Arial" w:cs="Arial"/>
          <w:b/>
          <w:color w:val="auto"/>
          <w:sz w:val="24"/>
          <w:szCs w:val="24"/>
        </w:rPr>
      </w:pPr>
    </w:p>
    <w:p w14:paraId="1CA737CE" w14:textId="77777777" w:rsidR="005B11C7" w:rsidRDefault="005B11C7" w:rsidP="005B11C7">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 xml:space="preserve">I understand that if there were any immediate life threatening </w:t>
      </w:r>
      <w:r w:rsidRPr="00896DF6">
        <w:rPr>
          <w:rFonts w:ascii="Arial" w:hAnsi="Arial" w:cs="Arial"/>
          <w:b/>
          <w:color w:val="auto"/>
          <w:sz w:val="24"/>
          <w:szCs w:val="24"/>
        </w:rPr>
        <w:t>I</w:t>
      </w:r>
      <w:r>
        <w:rPr>
          <w:rFonts w:ascii="Arial" w:hAnsi="Arial" w:cs="Arial"/>
          <w:b/>
          <w:color w:val="auto"/>
          <w:sz w:val="24"/>
          <w:szCs w:val="24"/>
        </w:rPr>
        <w:t xml:space="preserve">ncidents happen during the procedure that they will be treated as part of the procedure. </w:t>
      </w:r>
    </w:p>
    <w:p w14:paraId="5614A31D" w14:textId="77777777" w:rsidR="005B11C7" w:rsidRDefault="005B11C7" w:rsidP="005B11C7">
      <w:pPr>
        <w:pStyle w:val="Title"/>
        <w:pBdr>
          <w:bottom w:val="single" w:sz="8" w:space="0" w:color="4F81BD" w:themeColor="accent1"/>
        </w:pBdr>
        <w:rPr>
          <w:rFonts w:ascii="Arial" w:hAnsi="Arial" w:cs="Arial"/>
          <w:b/>
          <w:color w:val="auto"/>
          <w:sz w:val="24"/>
          <w:szCs w:val="24"/>
        </w:rPr>
      </w:pPr>
    </w:p>
    <w:p w14:paraId="70C28219" w14:textId="77777777" w:rsidR="005B11C7" w:rsidRDefault="005B11C7" w:rsidP="005B11C7">
      <w:pPr>
        <w:pStyle w:val="Title"/>
        <w:pBdr>
          <w:bottom w:val="single" w:sz="8" w:space="0" w:color="4F81BD" w:themeColor="accent1"/>
        </w:pBdr>
        <w:rPr>
          <w:rFonts w:ascii="Arial" w:hAnsi="Arial" w:cs="Arial"/>
          <w:b/>
          <w:color w:val="auto"/>
          <w:sz w:val="24"/>
          <w:szCs w:val="24"/>
        </w:rPr>
      </w:pPr>
      <w:r>
        <w:rPr>
          <w:rFonts w:ascii="Arial" w:hAnsi="Arial" w:cs="Arial"/>
          <w:b/>
          <w:color w:val="auto"/>
          <w:sz w:val="24"/>
          <w:szCs w:val="24"/>
        </w:rPr>
        <w:t>I understand and agree that a sample of my blood can be taken and tested should a member of staff have exposure to my bodily fluids as part of the procedure.</w:t>
      </w:r>
    </w:p>
    <w:p w14:paraId="7105EEDE" w14:textId="77777777" w:rsidR="005B11C7" w:rsidRPr="00BE0846" w:rsidRDefault="005B11C7" w:rsidP="005B11C7">
      <w:pPr>
        <w:pStyle w:val="Title"/>
        <w:pBdr>
          <w:bottom w:val="single" w:sz="8" w:space="0" w:color="4F81BD" w:themeColor="accent1"/>
        </w:pBdr>
        <w:rPr>
          <w:rFonts w:ascii="Arial" w:hAnsi="Arial" w:cs="Arial"/>
          <w:b/>
          <w:color w:val="auto"/>
          <w:sz w:val="24"/>
          <w:szCs w:val="24"/>
        </w:rPr>
      </w:pPr>
      <w:r w:rsidRPr="00BE0846">
        <w:t xml:space="preserve"> </w:t>
      </w:r>
    </w:p>
    <w:p w14:paraId="0BA9A92C" w14:textId="06CBAD78" w:rsidR="005B11C7" w:rsidRPr="00896DF6" w:rsidRDefault="005B11C7" w:rsidP="005B11C7">
      <w:pPr>
        <w:pStyle w:val="Title"/>
        <w:pBdr>
          <w:bottom w:val="single" w:sz="8" w:space="0" w:color="4F81BD" w:themeColor="accent1"/>
        </w:pBdr>
        <w:rPr>
          <w:rFonts w:ascii="Arial" w:hAnsi="Arial" w:cs="Arial"/>
          <w:b/>
          <w:color w:val="auto"/>
          <w:sz w:val="24"/>
          <w:szCs w:val="24"/>
          <w:lang w:val="en-US"/>
        </w:rPr>
      </w:pPr>
      <w:r>
        <w:rPr>
          <w:rFonts w:ascii="Arial" w:hAnsi="Arial" w:cs="Arial"/>
          <w:b/>
          <w:color w:val="auto"/>
          <w:sz w:val="24"/>
          <w:szCs w:val="24"/>
        </w:rPr>
        <w:t xml:space="preserve">I </w:t>
      </w:r>
      <w:r w:rsidRPr="00896DF6">
        <w:rPr>
          <w:rFonts w:ascii="Arial" w:hAnsi="Arial" w:cs="Arial"/>
          <w:b/>
          <w:color w:val="auto"/>
          <w:sz w:val="24"/>
          <w:szCs w:val="24"/>
        </w:rPr>
        <w:t>believe that all my questions have been discussed and answered to my satisfaction</w:t>
      </w:r>
      <w:r w:rsidRPr="00896DF6">
        <w:rPr>
          <w:rFonts w:ascii="Arial" w:hAnsi="Arial" w:cs="Arial"/>
          <w:b/>
          <w:color w:val="auto"/>
          <w:sz w:val="24"/>
          <w:szCs w:val="24"/>
          <w:lang w:val="en-US"/>
        </w:rPr>
        <w:t xml:space="preserve">I </w:t>
      </w:r>
    </w:p>
    <w:p w14:paraId="563E585C" w14:textId="77777777" w:rsidR="00120F59" w:rsidRDefault="00120F59" w:rsidP="00373596">
      <w:pPr>
        <w:pStyle w:val="Title"/>
        <w:pBdr>
          <w:bottom w:val="single" w:sz="8" w:space="0" w:color="4F81BD" w:themeColor="accent1"/>
        </w:pBdr>
        <w:rPr>
          <w:rFonts w:ascii="Arial" w:hAnsi="Arial" w:cs="Arial"/>
          <w:b/>
          <w:color w:val="auto"/>
          <w:sz w:val="24"/>
          <w:szCs w:val="24"/>
          <w:lang w:val="en-US"/>
        </w:rPr>
      </w:pPr>
    </w:p>
    <w:p w14:paraId="3EBF82B1" w14:textId="552C862E" w:rsidR="00B7082C" w:rsidRPr="007E7867" w:rsidRDefault="00B7082C" w:rsidP="00373596">
      <w:pPr>
        <w:pStyle w:val="Title"/>
        <w:pBdr>
          <w:bottom w:val="single" w:sz="8" w:space="0" w:color="4F81BD" w:themeColor="accent1"/>
        </w:pBdr>
        <w:rPr>
          <w:rFonts w:ascii="Arial" w:hAnsi="Arial" w:cs="Arial"/>
          <w:b/>
          <w:color w:val="auto"/>
          <w:sz w:val="24"/>
          <w:szCs w:val="24"/>
          <w:lang w:val="en-US"/>
        </w:rPr>
      </w:pPr>
      <w:r w:rsidRPr="007E7867">
        <w:rPr>
          <w:rFonts w:ascii="Arial" w:hAnsi="Arial" w:cs="Arial"/>
          <w:b/>
          <w:color w:val="auto"/>
          <w:sz w:val="24"/>
          <w:szCs w:val="24"/>
          <w:lang w:val="en-US"/>
        </w:rPr>
        <w:t xml:space="preserve">I understand that this is not a permanent treatment and the pain </w:t>
      </w:r>
      <w:r w:rsidR="0079176F">
        <w:rPr>
          <w:rFonts w:ascii="Arial" w:hAnsi="Arial" w:cs="Arial"/>
          <w:b/>
          <w:color w:val="auto"/>
          <w:sz w:val="24"/>
          <w:szCs w:val="24"/>
          <w:lang w:val="en-US"/>
        </w:rPr>
        <w:t>may return but repeat p</w:t>
      </w:r>
      <w:r w:rsidR="00120F59">
        <w:rPr>
          <w:rFonts w:ascii="Arial" w:hAnsi="Arial" w:cs="Arial"/>
          <w:b/>
          <w:color w:val="auto"/>
          <w:sz w:val="24"/>
          <w:szCs w:val="24"/>
          <w:lang w:val="en-US"/>
        </w:rPr>
        <w:t>rocedures</w:t>
      </w:r>
      <w:r w:rsidRPr="007E7867">
        <w:rPr>
          <w:rFonts w:ascii="Arial" w:hAnsi="Arial" w:cs="Arial"/>
          <w:b/>
          <w:color w:val="auto"/>
          <w:sz w:val="24"/>
          <w:szCs w:val="24"/>
          <w:lang w:val="en-US"/>
        </w:rPr>
        <w:t xml:space="preserve"> </w:t>
      </w:r>
      <w:r w:rsidR="00816950" w:rsidRPr="007E7867">
        <w:rPr>
          <w:rFonts w:ascii="Arial" w:hAnsi="Arial" w:cs="Arial"/>
          <w:b/>
          <w:color w:val="auto"/>
          <w:sz w:val="24"/>
          <w:szCs w:val="24"/>
          <w:lang w:val="en-US"/>
        </w:rPr>
        <w:t>may be a treatment option in the future.</w:t>
      </w:r>
    </w:p>
    <w:p w14:paraId="11E940C9" w14:textId="5849F05C" w:rsidR="00114C0E" w:rsidRPr="007E7867" w:rsidRDefault="0005075B" w:rsidP="00114C0E">
      <w:pPr>
        <w:jc w:val="both"/>
        <w:rPr>
          <w:rFonts w:ascii="Arial" w:hAnsi="Arial" w:cs="Arial"/>
          <w:b/>
          <w:sz w:val="28"/>
          <w:szCs w:val="28"/>
          <w:lang w:val="en-US"/>
        </w:rPr>
      </w:pPr>
      <w:r w:rsidRPr="007E7867">
        <w:rPr>
          <w:rFonts w:ascii="Arial" w:hAnsi="Arial" w:cs="Arial"/>
          <w:b/>
          <w:sz w:val="28"/>
          <w:szCs w:val="28"/>
          <w:lang w:val="en-US"/>
        </w:rPr>
        <w:t>I consent to this procedure with / without sedation</w:t>
      </w:r>
      <w:r w:rsidR="0032350F" w:rsidRPr="007E7867">
        <w:rPr>
          <w:rFonts w:ascii="Arial" w:hAnsi="Arial" w:cs="Arial"/>
          <w:b/>
          <w:sz w:val="28"/>
          <w:szCs w:val="28"/>
          <w:lang w:val="en-US"/>
        </w:rPr>
        <w:t xml:space="preserve"> (delete one option)</w:t>
      </w:r>
    </w:p>
    <w:p w14:paraId="44C7B3AB" w14:textId="77777777" w:rsidR="0005075B" w:rsidRPr="007E7867" w:rsidRDefault="0005075B" w:rsidP="00114C0E">
      <w:pPr>
        <w:jc w:val="both"/>
        <w:rPr>
          <w:rFonts w:ascii="Arial" w:hAnsi="Arial" w:cs="Arial"/>
          <w:b/>
          <w:sz w:val="28"/>
          <w:szCs w:val="28"/>
          <w:lang w:val="en-US"/>
        </w:rPr>
      </w:pPr>
    </w:p>
    <w:p w14:paraId="5E6EC652" w14:textId="77777777" w:rsidR="00120F59" w:rsidRDefault="00120F59" w:rsidP="00120F59">
      <w:pPr>
        <w:jc w:val="both"/>
        <w:rPr>
          <w:sz w:val="28"/>
          <w:szCs w:val="28"/>
        </w:rPr>
      </w:pPr>
      <w:r>
        <w:rPr>
          <w:sz w:val="28"/>
          <w:szCs w:val="28"/>
        </w:rPr>
        <w:t>Patient Name: __________________________________</w:t>
      </w:r>
      <w:proofErr w:type="gramStart"/>
      <w:r>
        <w:rPr>
          <w:sz w:val="28"/>
          <w:szCs w:val="28"/>
        </w:rPr>
        <w:t>_                  Date</w:t>
      </w:r>
      <w:proofErr w:type="gramEnd"/>
      <w:r>
        <w:rPr>
          <w:sz w:val="28"/>
          <w:szCs w:val="28"/>
        </w:rPr>
        <w:t>: _________</w:t>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r>
        <w:rPr>
          <w:sz w:val="28"/>
          <w:szCs w:val="28"/>
        </w:rPr>
        <w:tab/>
      </w:r>
    </w:p>
    <w:p w14:paraId="5ABB312C" w14:textId="77777777" w:rsidR="00120F59" w:rsidRDefault="00120F59" w:rsidP="00120F59">
      <w:pPr>
        <w:jc w:val="both"/>
        <w:rPr>
          <w:sz w:val="28"/>
          <w:szCs w:val="28"/>
        </w:rPr>
      </w:pPr>
      <w:r>
        <w:rPr>
          <w:sz w:val="28"/>
          <w:szCs w:val="28"/>
        </w:rPr>
        <w:t>Patient Signature: ________________________________</w:t>
      </w:r>
    </w:p>
    <w:p w14:paraId="5A5A48B6" w14:textId="77777777" w:rsidR="00120F59" w:rsidRPr="00896DF6" w:rsidRDefault="00120F59" w:rsidP="00120F59">
      <w:pPr>
        <w:jc w:val="both"/>
        <w:rPr>
          <w:sz w:val="28"/>
          <w:szCs w:val="28"/>
          <w:u w:val="single"/>
        </w:rPr>
      </w:pPr>
    </w:p>
    <w:p w14:paraId="54A46541" w14:textId="77777777" w:rsidR="00120F59" w:rsidRDefault="00120F59" w:rsidP="00120F59">
      <w:pPr>
        <w:jc w:val="both"/>
        <w:rPr>
          <w:sz w:val="28"/>
          <w:szCs w:val="28"/>
        </w:rPr>
      </w:pPr>
      <w:r>
        <w:rPr>
          <w:sz w:val="28"/>
          <w:szCs w:val="28"/>
        </w:rPr>
        <w:t>Doctor Name: ___________________________________</w:t>
      </w:r>
    </w:p>
    <w:p w14:paraId="41CD411C" w14:textId="77777777" w:rsidR="00120F59" w:rsidRPr="00896DF6" w:rsidRDefault="00120F59" w:rsidP="00120F59">
      <w:pPr>
        <w:jc w:val="both"/>
      </w:pPr>
    </w:p>
    <w:p w14:paraId="7A47A87C" w14:textId="77777777" w:rsidR="00120F59" w:rsidRPr="00A5136A" w:rsidRDefault="00120F59" w:rsidP="00120F59">
      <w:pPr>
        <w:jc w:val="both"/>
        <w:rPr>
          <w:sz w:val="28"/>
          <w:szCs w:val="28"/>
        </w:rPr>
      </w:pPr>
      <w:r>
        <w:rPr>
          <w:sz w:val="28"/>
          <w:szCs w:val="28"/>
        </w:rPr>
        <w:t>Doctor Signature: ________________________________</w:t>
      </w:r>
    </w:p>
    <w:p w14:paraId="2A178AAB" w14:textId="77777777" w:rsidR="00120F59" w:rsidRDefault="00120F59" w:rsidP="00120F59">
      <w:pPr>
        <w:jc w:val="both"/>
        <w:rPr>
          <w:rFonts w:ascii="Arial" w:hAnsi="Arial" w:cs="Arial"/>
        </w:rPr>
      </w:pPr>
    </w:p>
    <w:p w14:paraId="642F9211" w14:textId="77777777" w:rsidR="00120F59" w:rsidRPr="00784991" w:rsidRDefault="00120F59" w:rsidP="00120F59">
      <w:pPr>
        <w:pStyle w:val="Title"/>
        <w:rPr>
          <w:rStyle w:val="BookTitle"/>
          <w:rFonts w:ascii="Arial" w:hAnsi="Arial" w:cs="Arial"/>
          <w:sz w:val="24"/>
          <w:szCs w:val="24"/>
        </w:rPr>
      </w:pPr>
      <w:r>
        <w:rPr>
          <w:rStyle w:val="BookTitle"/>
          <w:rFonts w:ascii="Arial" w:hAnsi="Arial" w:cs="Arial"/>
          <w:sz w:val="24"/>
          <w:szCs w:val="24"/>
        </w:rPr>
        <w:t>CONTACT DETAILS</w:t>
      </w:r>
    </w:p>
    <w:p w14:paraId="10038F1D" w14:textId="77777777" w:rsidR="00120F59" w:rsidRPr="00784991" w:rsidRDefault="00120F59" w:rsidP="00120F59">
      <w:pPr>
        <w:jc w:val="both"/>
        <w:rPr>
          <w:rFonts w:ascii="Arial" w:hAnsi="Arial" w:cs="Arial"/>
        </w:rPr>
      </w:pPr>
      <w:r w:rsidRPr="00784991">
        <w:rPr>
          <w:rFonts w:ascii="Arial" w:hAnsi="Arial" w:cs="Arial"/>
        </w:rPr>
        <w:t>Dr Tim Grice</w:t>
      </w:r>
      <w:r>
        <w:rPr>
          <w:rFonts w:ascii="Arial" w:hAnsi="Arial" w:cs="Arial"/>
        </w:rPr>
        <w:t xml:space="preserve"> </w:t>
      </w:r>
      <w:r w:rsidRPr="00784991">
        <w:rPr>
          <w:rFonts w:ascii="Arial" w:hAnsi="Arial" w:cs="Arial"/>
        </w:rPr>
        <w:t>Specialist Pain Medicine Physician</w:t>
      </w:r>
      <w:r>
        <w:rPr>
          <w:rFonts w:ascii="Arial" w:hAnsi="Arial" w:cs="Arial"/>
        </w:rPr>
        <w:t xml:space="preserve"> Queensland Pain Doctor</w:t>
      </w:r>
    </w:p>
    <w:p w14:paraId="73960574" w14:textId="77777777" w:rsidR="00120F59" w:rsidRDefault="00120F59" w:rsidP="00120F59">
      <w:pPr>
        <w:jc w:val="both"/>
        <w:rPr>
          <w:rFonts w:ascii="Arial" w:hAnsi="Arial" w:cs="Arial"/>
        </w:rPr>
      </w:pPr>
      <w:r w:rsidRPr="00784991">
        <w:rPr>
          <w:rFonts w:ascii="Arial" w:hAnsi="Arial" w:cs="Arial"/>
        </w:rPr>
        <w:t>Suite 4</w:t>
      </w:r>
      <w:r>
        <w:rPr>
          <w:rFonts w:ascii="Arial" w:hAnsi="Arial" w:cs="Arial"/>
        </w:rPr>
        <w:t>,</w:t>
      </w:r>
      <w:r w:rsidRPr="00784991">
        <w:rPr>
          <w:rFonts w:ascii="Arial" w:hAnsi="Arial" w:cs="Arial"/>
        </w:rPr>
        <w:t xml:space="preserve"> Level</w:t>
      </w:r>
      <w:r>
        <w:rPr>
          <w:rFonts w:ascii="Arial" w:hAnsi="Arial" w:cs="Arial"/>
        </w:rPr>
        <w:t xml:space="preserve"> </w:t>
      </w:r>
      <w:r w:rsidRPr="00784991">
        <w:rPr>
          <w:rFonts w:ascii="Arial" w:hAnsi="Arial" w:cs="Arial"/>
        </w:rPr>
        <w:t>4</w:t>
      </w:r>
      <w:r>
        <w:rPr>
          <w:rFonts w:ascii="Arial" w:hAnsi="Arial" w:cs="Arial"/>
        </w:rPr>
        <w:t xml:space="preserve">, </w:t>
      </w:r>
      <w:r w:rsidRPr="00784991">
        <w:rPr>
          <w:rFonts w:ascii="Arial" w:hAnsi="Arial" w:cs="Arial"/>
        </w:rPr>
        <w:t>123 Nerang St</w:t>
      </w:r>
      <w:r>
        <w:rPr>
          <w:rFonts w:ascii="Arial" w:hAnsi="Arial" w:cs="Arial"/>
        </w:rPr>
        <w:t xml:space="preserve">, </w:t>
      </w:r>
      <w:r w:rsidRPr="00784991">
        <w:rPr>
          <w:rFonts w:ascii="Arial" w:hAnsi="Arial" w:cs="Arial"/>
        </w:rPr>
        <w:t>Southport, QLD 4215</w:t>
      </w:r>
    </w:p>
    <w:p w14:paraId="3A446122" w14:textId="33BF8AD8" w:rsidR="005D5492" w:rsidRPr="00120F59" w:rsidRDefault="00120F59" w:rsidP="0013382A">
      <w:pPr>
        <w:jc w:val="both"/>
        <w:rPr>
          <w:rFonts w:ascii="Arial" w:hAnsi="Arial" w:cs="Arial"/>
        </w:rPr>
      </w:pPr>
      <w:r w:rsidRPr="00784991">
        <w:rPr>
          <w:rFonts w:ascii="Arial" w:hAnsi="Arial" w:cs="Arial"/>
        </w:rPr>
        <w:t>Ph</w:t>
      </w:r>
      <w:r>
        <w:rPr>
          <w:rFonts w:ascii="Arial" w:hAnsi="Arial" w:cs="Arial"/>
        </w:rPr>
        <w:t xml:space="preserve">one:  </w:t>
      </w:r>
      <w:r w:rsidRPr="00784991">
        <w:rPr>
          <w:rFonts w:ascii="Arial" w:hAnsi="Arial" w:cs="Arial"/>
        </w:rPr>
        <w:t>07 5532 0468</w:t>
      </w:r>
      <w:r>
        <w:rPr>
          <w:rFonts w:ascii="Arial" w:hAnsi="Arial" w:cs="Arial"/>
        </w:rPr>
        <w:t xml:space="preserve"> </w:t>
      </w:r>
      <w:r w:rsidRPr="00784991">
        <w:rPr>
          <w:rFonts w:ascii="Arial" w:hAnsi="Arial" w:cs="Arial"/>
        </w:rPr>
        <w:t>Fax</w:t>
      </w:r>
      <w:proofErr w:type="gramStart"/>
      <w:r w:rsidRPr="00784991">
        <w:rPr>
          <w:rFonts w:ascii="Arial" w:hAnsi="Arial" w:cs="Arial"/>
        </w:rPr>
        <w:t xml:space="preserve">: </w:t>
      </w:r>
      <w:r>
        <w:rPr>
          <w:rFonts w:ascii="Arial" w:hAnsi="Arial" w:cs="Arial"/>
        </w:rPr>
        <w:t xml:space="preserve">     </w:t>
      </w:r>
      <w:r w:rsidRPr="00784991">
        <w:rPr>
          <w:rFonts w:ascii="Arial" w:hAnsi="Arial" w:cs="Arial"/>
        </w:rPr>
        <w:t>07</w:t>
      </w:r>
      <w:proofErr w:type="gramEnd"/>
      <w:r w:rsidRPr="00784991">
        <w:rPr>
          <w:rFonts w:ascii="Arial" w:hAnsi="Arial" w:cs="Arial"/>
        </w:rPr>
        <w:t xml:space="preserve"> 5528 3850</w:t>
      </w:r>
      <w:r>
        <w:rPr>
          <w:rFonts w:ascii="Arial" w:hAnsi="Arial" w:cs="Arial"/>
        </w:rPr>
        <w:t xml:space="preserve"> Email:   </w:t>
      </w:r>
      <w:r>
        <w:rPr>
          <w:rFonts w:ascii="Arial" w:hAnsi="Arial" w:cs="Arial"/>
          <w:b/>
          <w:u w:val="single"/>
        </w:rPr>
        <w:t>admin@qpdr</w:t>
      </w:r>
      <w:r w:rsidRPr="00784991">
        <w:rPr>
          <w:rFonts w:ascii="Arial" w:hAnsi="Arial" w:cs="Arial"/>
          <w:b/>
          <w:u w:val="single"/>
        </w:rPr>
        <w:t>.com.au</w:t>
      </w:r>
    </w:p>
    <w:sectPr w:rsidR="005D5492" w:rsidRPr="00120F59" w:rsidSect="001067EF">
      <w:headerReference w:type="even" r:id="rId18"/>
      <w:headerReference w:type="default" r:id="rId19"/>
      <w:footerReference w:type="even" r:id="rId20"/>
      <w:footerReference w:type="default" r:id="rId21"/>
      <w:type w:val="continuous"/>
      <w:pgSz w:w="11900" w:h="16840"/>
      <w:pgMar w:top="720" w:right="720" w:bottom="720" w:left="720" w:header="708" w:footer="708" w:gutter="0"/>
      <w:cols w:space="708"/>
      <w:docGrid w:linePitch="360"/>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4C887A6A" w14:textId="77777777" w:rsidR="00D97A45" w:rsidRDefault="00D97A45" w:rsidP="0082799C">
      <w:r>
        <w:separator/>
      </w:r>
    </w:p>
  </w:endnote>
  <w:endnote w:type="continuationSeparator" w:id="0">
    <w:p w14:paraId="7B2D6D58" w14:textId="77777777" w:rsidR="00D97A45" w:rsidRDefault="00D97A45" w:rsidP="0082799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auto"/>
    <w:pitch w:val="variable"/>
    <w:sig w:usb0="E0002AFF" w:usb1="C0007843" w:usb2="00000009" w:usb3="00000000" w:csb0="000001F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E00002FF" w:usb1="6AC7FDFB" w:usb2="00000012" w:usb3="00000000" w:csb0="0002009F" w:csb1="00000000"/>
  </w:font>
  <w:font w:name="Arial">
    <w:panose1 w:val="020B0604020202020204"/>
    <w:charset w:val="00"/>
    <w:family w:val="auto"/>
    <w:pitch w:val="variable"/>
    <w:sig w:usb0="E0002AFF" w:usb1="C0007843" w:usb2="00000009" w:usb3="00000000" w:csb0="000001FF" w:csb1="00000000"/>
  </w:font>
  <w:font w:name="Lucida Grande">
    <w:panose1 w:val="020B0600040502020204"/>
    <w:charset w:val="00"/>
    <w:family w:val="auto"/>
    <w:pitch w:val="variable"/>
    <w:sig w:usb0="E1000AEF" w:usb1="5000A1FF" w:usb2="00000000" w:usb3="00000000" w:csb0="000001BF" w:csb1="00000000"/>
  </w:font>
  <w:font w:name="Calibri">
    <w:panose1 w:val="020F0502020204030204"/>
    <w:charset w:val="00"/>
    <w:family w:val="auto"/>
    <w:pitch w:val="variable"/>
    <w:sig w:usb0="E10002FF" w:usb1="4000ACFF" w:usb2="00000009" w:usb3="00000000" w:csb0="0000019F" w:csb1="00000000"/>
  </w:font>
  <w:font w:name="ＭＳ ゴシック">
    <w:charset w:val="4E"/>
    <w:family w:val="auto"/>
    <w:pitch w:val="variable"/>
    <w:sig w:usb0="E00002FF" w:usb1="6AC7FDFB" w:usb2="00000012" w:usb3="00000000" w:csb0="0002009F" w:csb1="00000000"/>
  </w:font>
  <w:font w:name="Times">
    <w:panose1 w:val="02000500000000000000"/>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84C53D1" w14:textId="77777777" w:rsidR="00D97A45" w:rsidRPr="00891642" w:rsidRDefault="00D97A45"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Pr>
        <w:rStyle w:val="PageNumber"/>
        <w:rFonts w:ascii="Arial" w:hAnsi="Arial" w:cs="Arial"/>
        <w:noProof/>
        <w:sz w:val="22"/>
      </w:rPr>
      <w:t>6</w:t>
    </w:r>
    <w:r w:rsidRPr="00891642">
      <w:rPr>
        <w:rStyle w:val="PageNumber"/>
        <w:rFonts w:ascii="Arial" w:hAnsi="Arial" w:cs="Arial"/>
        <w:sz w:val="22"/>
      </w:rPr>
      <w:fldChar w:fldCharType="end"/>
    </w:r>
  </w:p>
  <w:p w14:paraId="782AAD6E" w14:textId="77777777" w:rsidR="00D97A45" w:rsidRDefault="00D97A45" w:rsidP="00891642">
    <w:pPr>
      <w:pStyle w:val="Footer"/>
      <w:ind w:right="360"/>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7BA9" w14:textId="77777777" w:rsidR="00D97A45" w:rsidRPr="00891642" w:rsidRDefault="00D97A45" w:rsidP="00B65F4E">
    <w:pPr>
      <w:pStyle w:val="Footer"/>
      <w:framePr w:wrap="around" w:vAnchor="text" w:hAnchor="margin" w:xAlign="right" w:y="1"/>
      <w:rPr>
        <w:rStyle w:val="PageNumber"/>
        <w:rFonts w:ascii="Arial" w:hAnsi="Arial" w:cs="Arial"/>
        <w:sz w:val="22"/>
      </w:rPr>
    </w:pPr>
    <w:r w:rsidRPr="00891642">
      <w:rPr>
        <w:rStyle w:val="PageNumber"/>
        <w:rFonts w:ascii="Arial" w:hAnsi="Arial" w:cs="Arial"/>
        <w:sz w:val="22"/>
      </w:rPr>
      <w:fldChar w:fldCharType="begin"/>
    </w:r>
    <w:r w:rsidRPr="00891642">
      <w:rPr>
        <w:rStyle w:val="PageNumber"/>
        <w:rFonts w:ascii="Arial" w:hAnsi="Arial" w:cs="Arial"/>
        <w:sz w:val="22"/>
      </w:rPr>
      <w:instrText xml:space="preserve">PAGE  </w:instrText>
    </w:r>
    <w:r w:rsidRPr="00891642">
      <w:rPr>
        <w:rStyle w:val="PageNumber"/>
        <w:rFonts w:ascii="Arial" w:hAnsi="Arial" w:cs="Arial"/>
        <w:sz w:val="22"/>
      </w:rPr>
      <w:fldChar w:fldCharType="separate"/>
    </w:r>
    <w:r w:rsidR="00D2309D">
      <w:rPr>
        <w:rStyle w:val="PageNumber"/>
        <w:rFonts w:ascii="Arial" w:hAnsi="Arial" w:cs="Arial"/>
        <w:noProof/>
        <w:sz w:val="22"/>
      </w:rPr>
      <w:t>5</w:t>
    </w:r>
    <w:r w:rsidRPr="00891642">
      <w:rPr>
        <w:rStyle w:val="PageNumber"/>
        <w:rFonts w:ascii="Arial" w:hAnsi="Arial" w:cs="Arial"/>
        <w:sz w:val="22"/>
      </w:rPr>
      <w:fldChar w:fldCharType="end"/>
    </w:r>
  </w:p>
  <w:p w14:paraId="6008DAB0" w14:textId="77777777" w:rsidR="00D97A45" w:rsidRDefault="00D97A45" w:rsidP="00891642">
    <w:pPr>
      <w:pStyle w:val="Footer"/>
      <w:ind w:right="360"/>
    </w:pP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687B56B4" w14:textId="77777777" w:rsidR="00D97A45" w:rsidRDefault="00D97A45" w:rsidP="0082799C">
      <w:r>
        <w:separator/>
      </w:r>
    </w:p>
  </w:footnote>
  <w:footnote w:type="continuationSeparator" w:id="0">
    <w:p w14:paraId="5C31056C" w14:textId="77777777" w:rsidR="00D97A45" w:rsidRDefault="00D97A45" w:rsidP="0082799C">
      <w:r>
        <w:continuationSeparator/>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B98EB5E" w14:textId="4A2C873F" w:rsidR="00D97A45" w:rsidRPr="005B6BE5" w:rsidRDefault="00D97A45" w:rsidP="005B6BE5">
    <w:pPr>
      <w:pStyle w:val="Header"/>
      <w:jc w:val="right"/>
      <w:rPr>
        <w:rFonts w:ascii="Arial" w:hAnsi="Arial"/>
        <w:sz w:val="20"/>
      </w:rPr>
    </w:pPr>
    <w:r w:rsidRPr="005B6BE5">
      <w:rPr>
        <w:rFonts w:ascii="Arial" w:hAnsi="Arial"/>
        <w:sz w:val="20"/>
      </w:rPr>
      <w:t>Dr Tim Grice</w:t>
    </w: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0309CC" w14:textId="7E644D6F" w:rsidR="00D97A45" w:rsidRPr="005B6BE5" w:rsidRDefault="00D97A45" w:rsidP="0082799C">
    <w:pPr>
      <w:pStyle w:val="Header"/>
      <w:jc w:val="right"/>
      <w:rPr>
        <w:rFonts w:ascii="Arial" w:hAnsi="Arial"/>
        <w:sz w:val="20"/>
      </w:rPr>
    </w:pPr>
    <w:r w:rsidRPr="005B6BE5">
      <w:rPr>
        <w:rFonts w:ascii="Arial" w:hAnsi="Arial"/>
        <w:sz w:val="20"/>
      </w:rPr>
      <w:t>Dr Tim Grice</w:t>
    </w: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27811A4"/>
    <w:lvl w:ilvl="0" w:tplc="00000001">
      <w:start w:val="1"/>
      <w:numFmt w:val="bullet"/>
      <w:lvlText w:val="•"/>
      <w:lvlJc w:val="left"/>
      <w:pPr>
        <w:ind w:left="720" w:hanging="360"/>
      </w:pPr>
    </w:lvl>
    <w:lvl w:ilvl="1" w:tplc="0C090001">
      <w:start w:val="1"/>
      <w:numFmt w:val="bullet"/>
      <w:lvlText w:val=""/>
      <w:lvlJc w:val="left"/>
      <w:rPr>
        <w:rFonts w:ascii="Symbol" w:hAnsi="Symbol" w:hint="default"/>
      </w:rPr>
    </w:lvl>
    <w:lvl w:ilvl="2" w:tplc="0C090001">
      <w:start w:val="1"/>
      <w:numFmt w:val="bullet"/>
      <w:lvlText w:val=""/>
      <w:lvlJc w:val="left"/>
      <w:rPr>
        <w:rFonts w:ascii="Symbol" w:hAnsi="Symbol" w:hint="default"/>
      </w:rPr>
    </w:lvl>
    <w:lvl w:ilvl="3" w:tplc="0C090001">
      <w:start w:val="1"/>
      <w:numFmt w:val="bullet"/>
      <w:lvlText w:val=""/>
      <w:lvlJc w:val="left"/>
      <w:rPr>
        <w:rFonts w:ascii="Symbol" w:hAnsi="Symbol" w:hint="default"/>
      </w:rPr>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1D57F10"/>
    <w:multiLevelType w:val="hybridMultilevel"/>
    <w:tmpl w:val="9844FD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201194C"/>
    <w:multiLevelType w:val="hybridMultilevel"/>
    <w:tmpl w:val="A632527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93909D2"/>
    <w:multiLevelType w:val="hybridMultilevel"/>
    <w:tmpl w:val="DD1AEAB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nsid w:val="0A854D9A"/>
    <w:multiLevelType w:val="hybridMultilevel"/>
    <w:tmpl w:val="B060D198"/>
    <w:lvl w:ilvl="0" w:tplc="04090005">
      <w:start w:val="1"/>
      <w:numFmt w:val="bullet"/>
      <w:lvlText w:val=""/>
      <w:lvlJc w:val="left"/>
      <w:pPr>
        <w:ind w:left="1440" w:hanging="360"/>
      </w:pPr>
      <w:rPr>
        <w:rFonts w:ascii="Wingdings" w:hAnsi="Wingdings" w:hint="default"/>
      </w:rPr>
    </w:lvl>
    <w:lvl w:ilvl="1" w:tplc="04090003" w:tentative="1">
      <w:start w:val="1"/>
      <w:numFmt w:val="bullet"/>
      <w:lvlText w:val="o"/>
      <w:lvlJc w:val="left"/>
      <w:pPr>
        <w:ind w:left="2160" w:hanging="360"/>
      </w:pPr>
      <w:rPr>
        <w:rFonts w:ascii="Courier New" w:hAnsi="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5">
    <w:nsid w:val="0B684653"/>
    <w:multiLevelType w:val="hybridMultilevel"/>
    <w:tmpl w:val="2812A08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nsid w:val="0B9A5092"/>
    <w:multiLevelType w:val="hybridMultilevel"/>
    <w:tmpl w:val="87B8FF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nsid w:val="179C6DC5"/>
    <w:multiLevelType w:val="hybridMultilevel"/>
    <w:tmpl w:val="DBB072F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nsid w:val="19DB2369"/>
    <w:multiLevelType w:val="hybridMultilevel"/>
    <w:tmpl w:val="5A96A9A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nsid w:val="1A927F0B"/>
    <w:multiLevelType w:val="hybridMultilevel"/>
    <w:tmpl w:val="34F641D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nsid w:val="1CCB5E15"/>
    <w:multiLevelType w:val="hybridMultilevel"/>
    <w:tmpl w:val="4B240C5E"/>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CEA6A39"/>
    <w:multiLevelType w:val="hybridMultilevel"/>
    <w:tmpl w:val="F72E5B1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2">
    <w:nsid w:val="1E5735F7"/>
    <w:multiLevelType w:val="hybridMultilevel"/>
    <w:tmpl w:val="5A3ABB9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3">
    <w:nsid w:val="288244DB"/>
    <w:multiLevelType w:val="hybridMultilevel"/>
    <w:tmpl w:val="8CC6ECB4"/>
    <w:lvl w:ilvl="0" w:tplc="FFFFFFFF">
      <w:start w:val="1"/>
      <w:numFmt w:val="bullet"/>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cs="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cs="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cs="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14">
    <w:nsid w:val="2A694094"/>
    <w:multiLevelType w:val="hybridMultilevel"/>
    <w:tmpl w:val="7C4CDD9A"/>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nsid w:val="37F33030"/>
    <w:multiLevelType w:val="hybridMultilevel"/>
    <w:tmpl w:val="41723440"/>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16">
    <w:nsid w:val="3CEF5926"/>
    <w:multiLevelType w:val="hybridMultilevel"/>
    <w:tmpl w:val="BEC89890"/>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17">
    <w:nsid w:val="3F4D1CD2"/>
    <w:multiLevelType w:val="hybridMultilevel"/>
    <w:tmpl w:val="D756B468"/>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nsid w:val="412150E0"/>
    <w:multiLevelType w:val="hybridMultilevel"/>
    <w:tmpl w:val="AA3EB566"/>
    <w:lvl w:ilvl="0" w:tplc="0C090001">
      <w:start w:val="1"/>
      <w:numFmt w:val="bullet"/>
      <w:lvlText w:val=""/>
      <w:lvlJc w:val="left"/>
      <w:pPr>
        <w:ind w:left="1080" w:hanging="360"/>
      </w:pPr>
      <w:rPr>
        <w:rFonts w:ascii="Symbol" w:hAnsi="Symbol" w:hint="default"/>
      </w:rPr>
    </w:lvl>
    <w:lvl w:ilvl="1" w:tplc="0C090001">
      <w:start w:val="1"/>
      <w:numFmt w:val="bullet"/>
      <w:lvlText w:val=""/>
      <w:lvlJc w:val="left"/>
      <w:pPr>
        <w:ind w:left="1800" w:hanging="360"/>
      </w:pPr>
      <w:rPr>
        <w:rFonts w:ascii="Symbol" w:hAnsi="Symbol"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19">
    <w:nsid w:val="438A54EB"/>
    <w:multiLevelType w:val="hybridMultilevel"/>
    <w:tmpl w:val="F9AE2D5C"/>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491869E8"/>
    <w:multiLevelType w:val="hybridMultilevel"/>
    <w:tmpl w:val="727EDCF0"/>
    <w:lvl w:ilvl="0" w:tplc="0C090001">
      <w:start w:val="1"/>
      <w:numFmt w:val="bullet"/>
      <w:lvlText w:val=""/>
      <w:lvlJc w:val="left"/>
      <w:pPr>
        <w:ind w:left="1800" w:hanging="360"/>
      </w:pPr>
      <w:rPr>
        <w:rFonts w:ascii="Symbol" w:hAnsi="Symbol" w:hint="default"/>
      </w:rPr>
    </w:lvl>
    <w:lvl w:ilvl="1" w:tplc="0C090003" w:tentative="1">
      <w:start w:val="1"/>
      <w:numFmt w:val="bullet"/>
      <w:lvlText w:val="o"/>
      <w:lvlJc w:val="left"/>
      <w:pPr>
        <w:ind w:left="2520" w:hanging="360"/>
      </w:pPr>
      <w:rPr>
        <w:rFonts w:ascii="Courier New" w:hAnsi="Courier New" w:cs="Courier New" w:hint="default"/>
      </w:rPr>
    </w:lvl>
    <w:lvl w:ilvl="2" w:tplc="0C090005" w:tentative="1">
      <w:start w:val="1"/>
      <w:numFmt w:val="bullet"/>
      <w:lvlText w:val=""/>
      <w:lvlJc w:val="left"/>
      <w:pPr>
        <w:ind w:left="3240" w:hanging="360"/>
      </w:pPr>
      <w:rPr>
        <w:rFonts w:ascii="Wingdings" w:hAnsi="Wingdings" w:hint="default"/>
      </w:rPr>
    </w:lvl>
    <w:lvl w:ilvl="3" w:tplc="0C090001" w:tentative="1">
      <w:start w:val="1"/>
      <w:numFmt w:val="bullet"/>
      <w:lvlText w:val=""/>
      <w:lvlJc w:val="left"/>
      <w:pPr>
        <w:ind w:left="3960" w:hanging="360"/>
      </w:pPr>
      <w:rPr>
        <w:rFonts w:ascii="Symbol" w:hAnsi="Symbol" w:hint="default"/>
      </w:rPr>
    </w:lvl>
    <w:lvl w:ilvl="4" w:tplc="0C090003" w:tentative="1">
      <w:start w:val="1"/>
      <w:numFmt w:val="bullet"/>
      <w:lvlText w:val="o"/>
      <w:lvlJc w:val="left"/>
      <w:pPr>
        <w:ind w:left="4680" w:hanging="360"/>
      </w:pPr>
      <w:rPr>
        <w:rFonts w:ascii="Courier New" w:hAnsi="Courier New" w:cs="Courier New" w:hint="default"/>
      </w:rPr>
    </w:lvl>
    <w:lvl w:ilvl="5" w:tplc="0C090005" w:tentative="1">
      <w:start w:val="1"/>
      <w:numFmt w:val="bullet"/>
      <w:lvlText w:val=""/>
      <w:lvlJc w:val="left"/>
      <w:pPr>
        <w:ind w:left="5400" w:hanging="360"/>
      </w:pPr>
      <w:rPr>
        <w:rFonts w:ascii="Wingdings" w:hAnsi="Wingdings" w:hint="default"/>
      </w:rPr>
    </w:lvl>
    <w:lvl w:ilvl="6" w:tplc="0C090001" w:tentative="1">
      <w:start w:val="1"/>
      <w:numFmt w:val="bullet"/>
      <w:lvlText w:val=""/>
      <w:lvlJc w:val="left"/>
      <w:pPr>
        <w:ind w:left="6120" w:hanging="360"/>
      </w:pPr>
      <w:rPr>
        <w:rFonts w:ascii="Symbol" w:hAnsi="Symbol" w:hint="default"/>
      </w:rPr>
    </w:lvl>
    <w:lvl w:ilvl="7" w:tplc="0C090003" w:tentative="1">
      <w:start w:val="1"/>
      <w:numFmt w:val="bullet"/>
      <w:lvlText w:val="o"/>
      <w:lvlJc w:val="left"/>
      <w:pPr>
        <w:ind w:left="6840" w:hanging="360"/>
      </w:pPr>
      <w:rPr>
        <w:rFonts w:ascii="Courier New" w:hAnsi="Courier New" w:cs="Courier New" w:hint="default"/>
      </w:rPr>
    </w:lvl>
    <w:lvl w:ilvl="8" w:tplc="0C090005" w:tentative="1">
      <w:start w:val="1"/>
      <w:numFmt w:val="bullet"/>
      <w:lvlText w:val=""/>
      <w:lvlJc w:val="left"/>
      <w:pPr>
        <w:ind w:left="7560" w:hanging="360"/>
      </w:pPr>
      <w:rPr>
        <w:rFonts w:ascii="Wingdings" w:hAnsi="Wingdings" w:hint="default"/>
      </w:rPr>
    </w:lvl>
  </w:abstractNum>
  <w:abstractNum w:abstractNumId="21">
    <w:nsid w:val="4EAA1913"/>
    <w:multiLevelType w:val="hybridMultilevel"/>
    <w:tmpl w:val="24E82152"/>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B349E9"/>
    <w:multiLevelType w:val="hybridMultilevel"/>
    <w:tmpl w:val="E1D0AA48"/>
    <w:lvl w:ilvl="0" w:tplc="0C090001">
      <w:start w:val="1"/>
      <w:numFmt w:val="bullet"/>
      <w:lvlText w:val=""/>
      <w:lvlJc w:val="left"/>
      <w:pPr>
        <w:ind w:left="1440" w:hanging="360"/>
      </w:pPr>
      <w:rPr>
        <w:rFonts w:ascii="Symbol" w:hAnsi="Symbol" w:hint="default"/>
      </w:rPr>
    </w:lvl>
    <w:lvl w:ilvl="1" w:tplc="0C090003" w:tentative="1">
      <w:start w:val="1"/>
      <w:numFmt w:val="bullet"/>
      <w:lvlText w:val="o"/>
      <w:lvlJc w:val="left"/>
      <w:pPr>
        <w:ind w:left="2160" w:hanging="360"/>
      </w:pPr>
      <w:rPr>
        <w:rFonts w:ascii="Courier New" w:hAnsi="Courier New" w:cs="Courier New" w:hint="default"/>
      </w:rPr>
    </w:lvl>
    <w:lvl w:ilvl="2" w:tplc="0C090005" w:tentative="1">
      <w:start w:val="1"/>
      <w:numFmt w:val="bullet"/>
      <w:lvlText w:val=""/>
      <w:lvlJc w:val="left"/>
      <w:pPr>
        <w:ind w:left="2880" w:hanging="360"/>
      </w:pPr>
      <w:rPr>
        <w:rFonts w:ascii="Wingdings" w:hAnsi="Wingdings" w:hint="default"/>
      </w:rPr>
    </w:lvl>
    <w:lvl w:ilvl="3" w:tplc="0C090001" w:tentative="1">
      <w:start w:val="1"/>
      <w:numFmt w:val="bullet"/>
      <w:lvlText w:val=""/>
      <w:lvlJc w:val="left"/>
      <w:pPr>
        <w:ind w:left="3600" w:hanging="360"/>
      </w:pPr>
      <w:rPr>
        <w:rFonts w:ascii="Symbol" w:hAnsi="Symbol" w:hint="default"/>
      </w:rPr>
    </w:lvl>
    <w:lvl w:ilvl="4" w:tplc="0C090003" w:tentative="1">
      <w:start w:val="1"/>
      <w:numFmt w:val="bullet"/>
      <w:lvlText w:val="o"/>
      <w:lvlJc w:val="left"/>
      <w:pPr>
        <w:ind w:left="4320" w:hanging="360"/>
      </w:pPr>
      <w:rPr>
        <w:rFonts w:ascii="Courier New" w:hAnsi="Courier New" w:cs="Courier New" w:hint="default"/>
      </w:rPr>
    </w:lvl>
    <w:lvl w:ilvl="5" w:tplc="0C090005" w:tentative="1">
      <w:start w:val="1"/>
      <w:numFmt w:val="bullet"/>
      <w:lvlText w:val=""/>
      <w:lvlJc w:val="left"/>
      <w:pPr>
        <w:ind w:left="5040" w:hanging="360"/>
      </w:pPr>
      <w:rPr>
        <w:rFonts w:ascii="Wingdings" w:hAnsi="Wingdings" w:hint="default"/>
      </w:rPr>
    </w:lvl>
    <w:lvl w:ilvl="6" w:tplc="0C090001" w:tentative="1">
      <w:start w:val="1"/>
      <w:numFmt w:val="bullet"/>
      <w:lvlText w:val=""/>
      <w:lvlJc w:val="left"/>
      <w:pPr>
        <w:ind w:left="5760" w:hanging="360"/>
      </w:pPr>
      <w:rPr>
        <w:rFonts w:ascii="Symbol" w:hAnsi="Symbol" w:hint="default"/>
      </w:rPr>
    </w:lvl>
    <w:lvl w:ilvl="7" w:tplc="0C090003" w:tentative="1">
      <w:start w:val="1"/>
      <w:numFmt w:val="bullet"/>
      <w:lvlText w:val="o"/>
      <w:lvlJc w:val="left"/>
      <w:pPr>
        <w:ind w:left="6480" w:hanging="360"/>
      </w:pPr>
      <w:rPr>
        <w:rFonts w:ascii="Courier New" w:hAnsi="Courier New" w:cs="Courier New" w:hint="default"/>
      </w:rPr>
    </w:lvl>
    <w:lvl w:ilvl="8" w:tplc="0C090005" w:tentative="1">
      <w:start w:val="1"/>
      <w:numFmt w:val="bullet"/>
      <w:lvlText w:val=""/>
      <w:lvlJc w:val="left"/>
      <w:pPr>
        <w:ind w:left="7200" w:hanging="360"/>
      </w:pPr>
      <w:rPr>
        <w:rFonts w:ascii="Wingdings" w:hAnsi="Wingdings" w:hint="default"/>
      </w:rPr>
    </w:lvl>
  </w:abstractNum>
  <w:abstractNum w:abstractNumId="23">
    <w:nsid w:val="606C50D9"/>
    <w:multiLevelType w:val="hybridMultilevel"/>
    <w:tmpl w:val="A36607E8"/>
    <w:lvl w:ilvl="0" w:tplc="04090005">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nsid w:val="67852D45"/>
    <w:multiLevelType w:val="hybridMultilevel"/>
    <w:tmpl w:val="B9569B02"/>
    <w:lvl w:ilvl="0" w:tplc="0C09000B">
      <w:start w:val="1"/>
      <w:numFmt w:val="bullet"/>
      <w:lvlText w:val=""/>
      <w:lvlJc w:val="left"/>
      <w:pPr>
        <w:ind w:left="720" w:hanging="360"/>
      </w:pPr>
      <w:rPr>
        <w:rFonts w:ascii="Wingdings" w:hAnsi="Wingdings" w:hint="default"/>
      </w:rPr>
    </w:lvl>
    <w:lvl w:ilvl="1" w:tplc="0C090003" w:tentative="1">
      <w:start w:val="1"/>
      <w:numFmt w:val="bullet"/>
      <w:lvlText w:val="o"/>
      <w:lvlJc w:val="left"/>
      <w:pPr>
        <w:ind w:left="1440" w:hanging="360"/>
      </w:pPr>
      <w:rPr>
        <w:rFonts w:ascii="Courier New" w:hAnsi="Courier New" w:cs="Courier New" w:hint="default"/>
      </w:rPr>
    </w:lvl>
    <w:lvl w:ilvl="2" w:tplc="0C090005" w:tentative="1">
      <w:start w:val="1"/>
      <w:numFmt w:val="bullet"/>
      <w:lvlText w:val=""/>
      <w:lvlJc w:val="left"/>
      <w:pPr>
        <w:ind w:left="2160" w:hanging="360"/>
      </w:pPr>
      <w:rPr>
        <w:rFonts w:ascii="Wingdings" w:hAnsi="Wingdings" w:hint="default"/>
      </w:rPr>
    </w:lvl>
    <w:lvl w:ilvl="3" w:tplc="0C090001" w:tentative="1">
      <w:start w:val="1"/>
      <w:numFmt w:val="bullet"/>
      <w:lvlText w:val=""/>
      <w:lvlJc w:val="left"/>
      <w:pPr>
        <w:ind w:left="2880" w:hanging="360"/>
      </w:pPr>
      <w:rPr>
        <w:rFonts w:ascii="Symbol" w:hAnsi="Symbol" w:hint="default"/>
      </w:rPr>
    </w:lvl>
    <w:lvl w:ilvl="4" w:tplc="0C090003" w:tentative="1">
      <w:start w:val="1"/>
      <w:numFmt w:val="bullet"/>
      <w:lvlText w:val="o"/>
      <w:lvlJc w:val="left"/>
      <w:pPr>
        <w:ind w:left="3600" w:hanging="360"/>
      </w:pPr>
      <w:rPr>
        <w:rFonts w:ascii="Courier New" w:hAnsi="Courier New" w:cs="Courier New" w:hint="default"/>
      </w:rPr>
    </w:lvl>
    <w:lvl w:ilvl="5" w:tplc="0C090005" w:tentative="1">
      <w:start w:val="1"/>
      <w:numFmt w:val="bullet"/>
      <w:lvlText w:val=""/>
      <w:lvlJc w:val="left"/>
      <w:pPr>
        <w:ind w:left="4320" w:hanging="360"/>
      </w:pPr>
      <w:rPr>
        <w:rFonts w:ascii="Wingdings" w:hAnsi="Wingdings" w:hint="default"/>
      </w:rPr>
    </w:lvl>
    <w:lvl w:ilvl="6" w:tplc="0C090001" w:tentative="1">
      <w:start w:val="1"/>
      <w:numFmt w:val="bullet"/>
      <w:lvlText w:val=""/>
      <w:lvlJc w:val="left"/>
      <w:pPr>
        <w:ind w:left="5040" w:hanging="360"/>
      </w:pPr>
      <w:rPr>
        <w:rFonts w:ascii="Symbol" w:hAnsi="Symbol" w:hint="default"/>
      </w:rPr>
    </w:lvl>
    <w:lvl w:ilvl="7" w:tplc="0C090003" w:tentative="1">
      <w:start w:val="1"/>
      <w:numFmt w:val="bullet"/>
      <w:lvlText w:val="o"/>
      <w:lvlJc w:val="left"/>
      <w:pPr>
        <w:ind w:left="5760" w:hanging="360"/>
      </w:pPr>
      <w:rPr>
        <w:rFonts w:ascii="Courier New" w:hAnsi="Courier New" w:cs="Courier New" w:hint="default"/>
      </w:rPr>
    </w:lvl>
    <w:lvl w:ilvl="8" w:tplc="0C090005" w:tentative="1">
      <w:start w:val="1"/>
      <w:numFmt w:val="bullet"/>
      <w:lvlText w:val=""/>
      <w:lvlJc w:val="left"/>
      <w:pPr>
        <w:ind w:left="6480" w:hanging="360"/>
      </w:pPr>
      <w:rPr>
        <w:rFonts w:ascii="Wingdings" w:hAnsi="Wingdings" w:hint="default"/>
      </w:rPr>
    </w:lvl>
  </w:abstractNum>
  <w:abstractNum w:abstractNumId="25">
    <w:nsid w:val="697F68F3"/>
    <w:multiLevelType w:val="hybridMultilevel"/>
    <w:tmpl w:val="F700633C"/>
    <w:lvl w:ilvl="0" w:tplc="0C090001">
      <w:start w:val="1"/>
      <w:numFmt w:val="bullet"/>
      <w:lvlText w:val=""/>
      <w:lvlJc w:val="left"/>
      <w:pPr>
        <w:ind w:left="1080" w:hanging="360"/>
      </w:pPr>
      <w:rPr>
        <w:rFonts w:ascii="Symbol" w:hAnsi="Symbol" w:hint="default"/>
      </w:rPr>
    </w:lvl>
    <w:lvl w:ilvl="1" w:tplc="0C090003" w:tentative="1">
      <w:start w:val="1"/>
      <w:numFmt w:val="bullet"/>
      <w:lvlText w:val="o"/>
      <w:lvlJc w:val="left"/>
      <w:pPr>
        <w:ind w:left="1800" w:hanging="360"/>
      </w:pPr>
      <w:rPr>
        <w:rFonts w:ascii="Courier New" w:hAnsi="Courier New" w:cs="Courier New" w:hint="default"/>
      </w:rPr>
    </w:lvl>
    <w:lvl w:ilvl="2" w:tplc="0C090005" w:tentative="1">
      <w:start w:val="1"/>
      <w:numFmt w:val="bullet"/>
      <w:lvlText w:val=""/>
      <w:lvlJc w:val="left"/>
      <w:pPr>
        <w:ind w:left="2520" w:hanging="360"/>
      </w:pPr>
      <w:rPr>
        <w:rFonts w:ascii="Wingdings" w:hAnsi="Wingdings" w:hint="default"/>
      </w:rPr>
    </w:lvl>
    <w:lvl w:ilvl="3" w:tplc="0C090001" w:tentative="1">
      <w:start w:val="1"/>
      <w:numFmt w:val="bullet"/>
      <w:lvlText w:val=""/>
      <w:lvlJc w:val="left"/>
      <w:pPr>
        <w:ind w:left="3240" w:hanging="360"/>
      </w:pPr>
      <w:rPr>
        <w:rFonts w:ascii="Symbol" w:hAnsi="Symbol" w:hint="default"/>
      </w:rPr>
    </w:lvl>
    <w:lvl w:ilvl="4" w:tplc="0C090003" w:tentative="1">
      <w:start w:val="1"/>
      <w:numFmt w:val="bullet"/>
      <w:lvlText w:val="o"/>
      <w:lvlJc w:val="left"/>
      <w:pPr>
        <w:ind w:left="3960" w:hanging="360"/>
      </w:pPr>
      <w:rPr>
        <w:rFonts w:ascii="Courier New" w:hAnsi="Courier New" w:cs="Courier New" w:hint="default"/>
      </w:rPr>
    </w:lvl>
    <w:lvl w:ilvl="5" w:tplc="0C090005" w:tentative="1">
      <w:start w:val="1"/>
      <w:numFmt w:val="bullet"/>
      <w:lvlText w:val=""/>
      <w:lvlJc w:val="left"/>
      <w:pPr>
        <w:ind w:left="4680" w:hanging="360"/>
      </w:pPr>
      <w:rPr>
        <w:rFonts w:ascii="Wingdings" w:hAnsi="Wingdings" w:hint="default"/>
      </w:rPr>
    </w:lvl>
    <w:lvl w:ilvl="6" w:tplc="0C090001" w:tentative="1">
      <w:start w:val="1"/>
      <w:numFmt w:val="bullet"/>
      <w:lvlText w:val=""/>
      <w:lvlJc w:val="left"/>
      <w:pPr>
        <w:ind w:left="5400" w:hanging="360"/>
      </w:pPr>
      <w:rPr>
        <w:rFonts w:ascii="Symbol" w:hAnsi="Symbol" w:hint="default"/>
      </w:rPr>
    </w:lvl>
    <w:lvl w:ilvl="7" w:tplc="0C090003" w:tentative="1">
      <w:start w:val="1"/>
      <w:numFmt w:val="bullet"/>
      <w:lvlText w:val="o"/>
      <w:lvlJc w:val="left"/>
      <w:pPr>
        <w:ind w:left="6120" w:hanging="360"/>
      </w:pPr>
      <w:rPr>
        <w:rFonts w:ascii="Courier New" w:hAnsi="Courier New" w:cs="Courier New" w:hint="default"/>
      </w:rPr>
    </w:lvl>
    <w:lvl w:ilvl="8" w:tplc="0C090005" w:tentative="1">
      <w:start w:val="1"/>
      <w:numFmt w:val="bullet"/>
      <w:lvlText w:val=""/>
      <w:lvlJc w:val="left"/>
      <w:pPr>
        <w:ind w:left="6840" w:hanging="360"/>
      </w:pPr>
      <w:rPr>
        <w:rFonts w:ascii="Wingdings" w:hAnsi="Wingdings" w:hint="default"/>
      </w:rPr>
    </w:lvl>
  </w:abstractNum>
  <w:abstractNum w:abstractNumId="26">
    <w:nsid w:val="6BEE4698"/>
    <w:multiLevelType w:val="hybridMultilevel"/>
    <w:tmpl w:val="E612D5C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71521DF4"/>
    <w:multiLevelType w:val="hybridMultilevel"/>
    <w:tmpl w:val="A3C2F360"/>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2"/>
  </w:num>
  <w:num w:numId="3">
    <w:abstractNumId w:val="22"/>
  </w:num>
  <w:num w:numId="4">
    <w:abstractNumId w:val="11"/>
  </w:num>
  <w:num w:numId="5">
    <w:abstractNumId w:val="18"/>
  </w:num>
  <w:num w:numId="6">
    <w:abstractNumId w:val="16"/>
  </w:num>
  <w:num w:numId="7">
    <w:abstractNumId w:val="24"/>
  </w:num>
  <w:num w:numId="8">
    <w:abstractNumId w:val="25"/>
  </w:num>
  <w:num w:numId="9">
    <w:abstractNumId w:val="15"/>
  </w:num>
  <w:num w:numId="10">
    <w:abstractNumId w:val="20"/>
  </w:num>
  <w:num w:numId="11">
    <w:abstractNumId w:val="21"/>
  </w:num>
  <w:num w:numId="12">
    <w:abstractNumId w:val="19"/>
  </w:num>
  <w:num w:numId="13">
    <w:abstractNumId w:val="23"/>
  </w:num>
  <w:num w:numId="14">
    <w:abstractNumId w:val="7"/>
  </w:num>
  <w:num w:numId="15">
    <w:abstractNumId w:val="5"/>
  </w:num>
  <w:num w:numId="16">
    <w:abstractNumId w:val="4"/>
  </w:num>
  <w:num w:numId="17">
    <w:abstractNumId w:val="6"/>
  </w:num>
  <w:num w:numId="18">
    <w:abstractNumId w:val="27"/>
  </w:num>
  <w:num w:numId="19">
    <w:abstractNumId w:val="8"/>
  </w:num>
  <w:num w:numId="20">
    <w:abstractNumId w:val="26"/>
  </w:num>
  <w:num w:numId="21">
    <w:abstractNumId w:val="9"/>
  </w:num>
  <w:num w:numId="22">
    <w:abstractNumId w:val="17"/>
  </w:num>
  <w:num w:numId="23">
    <w:abstractNumId w:val="3"/>
  </w:num>
  <w:num w:numId="24">
    <w:abstractNumId w:val="14"/>
  </w:num>
  <w:num w:numId="25">
    <w:abstractNumId w:val="10"/>
  </w:num>
  <w:num w:numId="26">
    <w:abstractNumId w:val="13"/>
  </w:num>
  <w:num w:numId="27">
    <w:abstractNumId w:val="2"/>
  </w:num>
  <w:num w:numId="28">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20"/>
  <w:evenAndOddHeaders/>
  <w:characterSpacingControl w:val="doNotCompress"/>
  <w:hdrShapeDefaults>
    <o:shapedefaults v:ext="edit" spidmax="2050"/>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EE7227"/>
    <w:rsid w:val="00002BF7"/>
    <w:rsid w:val="00006546"/>
    <w:rsid w:val="00011FEF"/>
    <w:rsid w:val="0002572C"/>
    <w:rsid w:val="000467C4"/>
    <w:rsid w:val="00047F6C"/>
    <w:rsid w:val="0005075B"/>
    <w:rsid w:val="00051FF1"/>
    <w:rsid w:val="000762C0"/>
    <w:rsid w:val="00101C70"/>
    <w:rsid w:val="001067EF"/>
    <w:rsid w:val="00114C0E"/>
    <w:rsid w:val="00120F59"/>
    <w:rsid w:val="001271BC"/>
    <w:rsid w:val="0013382A"/>
    <w:rsid w:val="0014171C"/>
    <w:rsid w:val="00173CD8"/>
    <w:rsid w:val="001B2E2A"/>
    <w:rsid w:val="00217222"/>
    <w:rsid w:val="002213F2"/>
    <w:rsid w:val="00221D71"/>
    <w:rsid w:val="00233253"/>
    <w:rsid w:val="00297792"/>
    <w:rsid w:val="003228F4"/>
    <w:rsid w:val="0032350F"/>
    <w:rsid w:val="0033379C"/>
    <w:rsid w:val="003438AE"/>
    <w:rsid w:val="00371734"/>
    <w:rsid w:val="00373596"/>
    <w:rsid w:val="0038040A"/>
    <w:rsid w:val="003F794C"/>
    <w:rsid w:val="00440626"/>
    <w:rsid w:val="00444889"/>
    <w:rsid w:val="004713A1"/>
    <w:rsid w:val="004913EE"/>
    <w:rsid w:val="004D4ADF"/>
    <w:rsid w:val="00514FB5"/>
    <w:rsid w:val="0055667A"/>
    <w:rsid w:val="005A2876"/>
    <w:rsid w:val="005B0D8B"/>
    <w:rsid w:val="005B11C7"/>
    <w:rsid w:val="005B6BE5"/>
    <w:rsid w:val="005D5492"/>
    <w:rsid w:val="00637EF9"/>
    <w:rsid w:val="00664616"/>
    <w:rsid w:val="006914FA"/>
    <w:rsid w:val="006C243C"/>
    <w:rsid w:val="006E125B"/>
    <w:rsid w:val="00703871"/>
    <w:rsid w:val="00704950"/>
    <w:rsid w:val="00720346"/>
    <w:rsid w:val="00720617"/>
    <w:rsid w:val="00775FD9"/>
    <w:rsid w:val="00784991"/>
    <w:rsid w:val="0079176F"/>
    <w:rsid w:val="00795C8D"/>
    <w:rsid w:val="007B76E6"/>
    <w:rsid w:val="007E48A8"/>
    <w:rsid w:val="007E7867"/>
    <w:rsid w:val="007F7124"/>
    <w:rsid w:val="00816950"/>
    <w:rsid w:val="0082799C"/>
    <w:rsid w:val="008417F4"/>
    <w:rsid w:val="00854664"/>
    <w:rsid w:val="00872A8A"/>
    <w:rsid w:val="00880A80"/>
    <w:rsid w:val="00891642"/>
    <w:rsid w:val="008A67F8"/>
    <w:rsid w:val="008C037D"/>
    <w:rsid w:val="008D06F0"/>
    <w:rsid w:val="008F7B8C"/>
    <w:rsid w:val="00947717"/>
    <w:rsid w:val="00974274"/>
    <w:rsid w:val="00993864"/>
    <w:rsid w:val="009B107B"/>
    <w:rsid w:val="009C628A"/>
    <w:rsid w:val="009D5844"/>
    <w:rsid w:val="00A05BC4"/>
    <w:rsid w:val="00A165FD"/>
    <w:rsid w:val="00A22D3A"/>
    <w:rsid w:val="00A722D7"/>
    <w:rsid w:val="00A75732"/>
    <w:rsid w:val="00A81037"/>
    <w:rsid w:val="00AB1F4E"/>
    <w:rsid w:val="00AB2242"/>
    <w:rsid w:val="00AD7445"/>
    <w:rsid w:val="00AE1805"/>
    <w:rsid w:val="00AE3169"/>
    <w:rsid w:val="00AF5AF0"/>
    <w:rsid w:val="00B21592"/>
    <w:rsid w:val="00B658CA"/>
    <w:rsid w:val="00B65F4E"/>
    <w:rsid w:val="00B7082C"/>
    <w:rsid w:val="00BA22C5"/>
    <w:rsid w:val="00BA4E58"/>
    <w:rsid w:val="00BF2E63"/>
    <w:rsid w:val="00BF52B2"/>
    <w:rsid w:val="00C15251"/>
    <w:rsid w:val="00C43A8F"/>
    <w:rsid w:val="00C87333"/>
    <w:rsid w:val="00CB3E6F"/>
    <w:rsid w:val="00CC5CCC"/>
    <w:rsid w:val="00CD6ED0"/>
    <w:rsid w:val="00D2309D"/>
    <w:rsid w:val="00D50672"/>
    <w:rsid w:val="00D60F12"/>
    <w:rsid w:val="00D97A45"/>
    <w:rsid w:val="00DF515B"/>
    <w:rsid w:val="00E36C10"/>
    <w:rsid w:val="00E6218E"/>
    <w:rsid w:val="00E96647"/>
    <w:rsid w:val="00EC4FD0"/>
    <w:rsid w:val="00EE7227"/>
    <w:rsid w:val="00EF37B6"/>
    <w:rsid w:val="00F77303"/>
    <w:rsid w:val="00F81833"/>
    <w:rsid w:val="00F948EB"/>
    <w:rsid w:val="00FB33C4"/>
    <w:rsid w:val="00FC0728"/>
    <w:rsid w:val="00FC62B2"/>
    <w:rsid w:val="00FE3A33"/>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6060EA44"/>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table" w:styleId="TableGrid">
    <w:name w:val="Table Grid"/>
    <w:basedOn w:val="TableNormal"/>
    <w:uiPriority w:val="59"/>
    <w:rsid w:val="004713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0"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Normal (Web)" w:uiPriority="0"/>
    <w:lsdException w:name="Table Grid" w:semiHidden="0" w:uiPriority="59" w:unhideWhenUsed="0"/>
    <w:lsdException w:name="Note Level 1" w:semiHidden="0" w:unhideWhenUsed="0"/>
    <w:lsdException w:name="Note Level 2" w:semiHidden="0" w:unhideWhenUsed="0"/>
    <w:lsdException w:name="Note Level 3" w:semiHidden="0" w:unhideWhenUsed="0"/>
    <w:lsdException w:name="Note Level 4" w:semiHidden="0" w:unhideWhenUsed="0"/>
    <w:lsdException w:name="Note Level 5" w:semiHidden="0" w:unhideWhenUsed="0"/>
    <w:lsdException w:name="Note Level 6" w:semiHidden="0" w:unhideWhenUsed="0"/>
    <w:lsdException w:name="Note Level 7" w:semiHidden="0" w:unhideWhenUsed="0"/>
    <w:lsdException w:name="Note Level 8" w:semiHidden="0" w:unhideWhenUsed="0"/>
    <w:lsdException w:name="Note Level 9" w:semiHidden="0"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EE7227"/>
    <w:rPr>
      <w:rFonts w:ascii="Times New Roman" w:eastAsia="Times New Roman" w:hAnsi="Times New Roman" w:cs="Times New Roman"/>
      <w:lang w:val="en-AU" w:eastAsia="en-AU"/>
    </w:rPr>
  </w:style>
  <w:style w:type="paragraph" w:styleId="Heading1">
    <w:name w:val="heading 1"/>
    <w:basedOn w:val="Normal"/>
    <w:next w:val="Normal"/>
    <w:link w:val="Heading1Char"/>
    <w:qFormat/>
    <w:rsid w:val="007B76E6"/>
    <w:pPr>
      <w:keepNext/>
      <w:outlineLvl w:val="0"/>
    </w:pPr>
    <w:rPr>
      <w:rFonts w:ascii="Arial" w:hAnsi="Arial"/>
      <w:b/>
      <w:i/>
      <w:sz w:val="28"/>
      <w:lang w:eastAsia="en-US"/>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link w:val="BalloonTextChar"/>
    <w:uiPriority w:val="99"/>
    <w:semiHidden/>
    <w:unhideWhenUsed/>
    <w:rsid w:val="00EE7227"/>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EE7227"/>
    <w:rPr>
      <w:rFonts w:ascii="Lucida Grande" w:eastAsia="Times New Roman" w:hAnsi="Lucida Grande" w:cs="Lucida Grande"/>
      <w:sz w:val="18"/>
      <w:szCs w:val="18"/>
      <w:lang w:val="en-AU" w:eastAsia="en-AU"/>
    </w:rPr>
  </w:style>
  <w:style w:type="paragraph" w:styleId="NormalWeb">
    <w:name w:val="Normal (Web)"/>
    <w:basedOn w:val="Normal"/>
    <w:rsid w:val="00EE7227"/>
    <w:pPr>
      <w:spacing w:before="100" w:beforeAutospacing="1" w:after="100" w:afterAutospacing="1"/>
    </w:pPr>
    <w:rPr>
      <w:lang w:val="en-GB" w:eastAsia="en-GB"/>
    </w:rPr>
  </w:style>
  <w:style w:type="paragraph" w:styleId="ListParagraph">
    <w:name w:val="List Paragraph"/>
    <w:basedOn w:val="Normal"/>
    <w:uiPriority w:val="34"/>
    <w:qFormat/>
    <w:rsid w:val="00297792"/>
    <w:pPr>
      <w:ind w:left="720"/>
      <w:contextualSpacing/>
    </w:pPr>
  </w:style>
  <w:style w:type="paragraph" w:styleId="Title">
    <w:name w:val="Title"/>
    <w:basedOn w:val="Normal"/>
    <w:next w:val="Normal"/>
    <w:link w:val="TitleChar"/>
    <w:uiPriority w:val="10"/>
    <w:qFormat/>
    <w:rsid w:val="00217222"/>
    <w:pPr>
      <w:pBdr>
        <w:bottom w:val="single" w:sz="8" w:space="4" w:color="4F81BD" w:themeColor="accent1"/>
      </w:pBdr>
      <w:spacing w:after="300"/>
      <w:contextualSpacing/>
    </w:pPr>
    <w:rPr>
      <w:rFonts w:asciiTheme="majorHAnsi" w:eastAsiaTheme="majorEastAsia" w:hAnsiTheme="majorHAnsi" w:cstheme="majorBidi"/>
      <w:color w:val="17365D" w:themeColor="text2" w:themeShade="BF"/>
      <w:spacing w:val="5"/>
      <w:kern w:val="28"/>
      <w:sz w:val="52"/>
      <w:szCs w:val="52"/>
    </w:rPr>
  </w:style>
  <w:style w:type="character" w:customStyle="1" w:styleId="TitleChar">
    <w:name w:val="Title Char"/>
    <w:basedOn w:val="DefaultParagraphFont"/>
    <w:link w:val="Title"/>
    <w:uiPriority w:val="10"/>
    <w:rsid w:val="00217222"/>
    <w:rPr>
      <w:rFonts w:asciiTheme="majorHAnsi" w:eastAsiaTheme="majorEastAsia" w:hAnsiTheme="majorHAnsi" w:cstheme="majorBidi"/>
      <w:color w:val="17365D" w:themeColor="text2" w:themeShade="BF"/>
      <w:spacing w:val="5"/>
      <w:kern w:val="28"/>
      <w:sz w:val="52"/>
      <w:szCs w:val="52"/>
      <w:lang w:val="en-AU" w:eastAsia="en-AU"/>
    </w:rPr>
  </w:style>
  <w:style w:type="character" w:styleId="BookTitle">
    <w:name w:val="Book Title"/>
    <w:basedOn w:val="DefaultParagraphFont"/>
    <w:uiPriority w:val="33"/>
    <w:qFormat/>
    <w:rsid w:val="00217222"/>
    <w:rPr>
      <w:b/>
      <w:bCs/>
      <w:smallCaps/>
      <w:spacing w:val="5"/>
    </w:rPr>
  </w:style>
  <w:style w:type="paragraph" w:styleId="Header">
    <w:name w:val="header"/>
    <w:basedOn w:val="Normal"/>
    <w:link w:val="HeaderChar"/>
    <w:uiPriority w:val="99"/>
    <w:unhideWhenUsed/>
    <w:rsid w:val="0082799C"/>
    <w:pPr>
      <w:tabs>
        <w:tab w:val="center" w:pos="4320"/>
        <w:tab w:val="right" w:pos="8640"/>
      </w:tabs>
    </w:pPr>
  </w:style>
  <w:style w:type="character" w:customStyle="1" w:styleId="HeaderChar">
    <w:name w:val="Header Char"/>
    <w:basedOn w:val="DefaultParagraphFont"/>
    <w:link w:val="Header"/>
    <w:uiPriority w:val="99"/>
    <w:rsid w:val="0082799C"/>
    <w:rPr>
      <w:rFonts w:ascii="Times New Roman" w:eastAsia="Times New Roman" w:hAnsi="Times New Roman" w:cs="Times New Roman"/>
      <w:lang w:val="en-AU" w:eastAsia="en-AU"/>
    </w:rPr>
  </w:style>
  <w:style w:type="paragraph" w:styleId="Footer">
    <w:name w:val="footer"/>
    <w:basedOn w:val="Normal"/>
    <w:link w:val="FooterChar"/>
    <w:uiPriority w:val="99"/>
    <w:unhideWhenUsed/>
    <w:rsid w:val="0082799C"/>
    <w:pPr>
      <w:tabs>
        <w:tab w:val="center" w:pos="4320"/>
        <w:tab w:val="right" w:pos="8640"/>
      </w:tabs>
    </w:pPr>
  </w:style>
  <w:style w:type="character" w:customStyle="1" w:styleId="FooterChar">
    <w:name w:val="Footer Char"/>
    <w:basedOn w:val="DefaultParagraphFont"/>
    <w:link w:val="Footer"/>
    <w:uiPriority w:val="99"/>
    <w:rsid w:val="0082799C"/>
    <w:rPr>
      <w:rFonts w:ascii="Times New Roman" w:eastAsia="Times New Roman" w:hAnsi="Times New Roman" w:cs="Times New Roman"/>
      <w:lang w:val="en-AU" w:eastAsia="en-AU"/>
    </w:rPr>
  </w:style>
  <w:style w:type="table" w:styleId="LightShading-Accent1">
    <w:name w:val="Light Shading Accent 1"/>
    <w:basedOn w:val="TableNormal"/>
    <w:uiPriority w:val="60"/>
    <w:rsid w:val="00891642"/>
    <w:rPr>
      <w:color w:val="365F91" w:themeColor="accent1" w:themeShade="BF"/>
      <w:sz w:val="22"/>
      <w:szCs w:val="22"/>
      <w:lang w:eastAsia="zh-TW"/>
    </w:rPr>
    <w:tblPr>
      <w:tblStyleRowBandSize w:val="1"/>
      <w:tblStyleColBandSize w:val="1"/>
      <w:tblInd w:w="0" w:type="dxa"/>
      <w:tblBorders>
        <w:top w:val="single" w:sz="8" w:space="0" w:color="4F81BD" w:themeColor="accent1"/>
        <w:bottom w:val="single" w:sz="8" w:space="0" w:color="4F81BD"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character" w:styleId="PageNumber">
    <w:name w:val="page number"/>
    <w:basedOn w:val="DefaultParagraphFont"/>
    <w:uiPriority w:val="99"/>
    <w:semiHidden/>
    <w:unhideWhenUsed/>
    <w:rsid w:val="00891642"/>
  </w:style>
  <w:style w:type="character" w:customStyle="1" w:styleId="Heading1Char">
    <w:name w:val="Heading 1 Char"/>
    <w:basedOn w:val="DefaultParagraphFont"/>
    <w:link w:val="Heading1"/>
    <w:rsid w:val="007B76E6"/>
    <w:rPr>
      <w:rFonts w:ascii="Arial" w:eastAsia="Times New Roman" w:hAnsi="Arial" w:cs="Times New Roman"/>
      <w:b/>
      <w:i/>
      <w:sz w:val="28"/>
      <w:lang w:val="en-AU"/>
    </w:rPr>
  </w:style>
  <w:style w:type="character" w:styleId="Strong">
    <w:name w:val="Strong"/>
    <w:basedOn w:val="DefaultParagraphFont"/>
    <w:qFormat/>
    <w:rsid w:val="007B76E6"/>
    <w:rPr>
      <w:b/>
      <w:bCs/>
    </w:rPr>
  </w:style>
  <w:style w:type="character" w:customStyle="1" w:styleId="style661">
    <w:name w:val="style661"/>
    <w:basedOn w:val="DefaultParagraphFont"/>
    <w:rsid w:val="007B76E6"/>
    <w:rPr>
      <w:b/>
      <w:bCs/>
      <w:color w:val="023365"/>
      <w:sz w:val="36"/>
      <w:szCs w:val="36"/>
    </w:rPr>
  </w:style>
  <w:style w:type="character" w:styleId="Hyperlink">
    <w:name w:val="Hyperlink"/>
    <w:basedOn w:val="DefaultParagraphFont"/>
    <w:uiPriority w:val="99"/>
    <w:unhideWhenUsed/>
    <w:rsid w:val="00B7082C"/>
    <w:rPr>
      <w:color w:val="0000FF" w:themeColor="hyperlink"/>
      <w:u w:val="single"/>
    </w:rPr>
  </w:style>
  <w:style w:type="table" w:styleId="TableGrid">
    <w:name w:val="Table Grid"/>
    <w:basedOn w:val="TableNormal"/>
    <w:uiPriority w:val="59"/>
    <w:rsid w:val="004713A1"/>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21779021">
      <w:bodyDiv w:val="1"/>
      <w:marLeft w:val="0"/>
      <w:marRight w:val="0"/>
      <w:marTop w:val="0"/>
      <w:marBottom w:val="0"/>
      <w:divBdr>
        <w:top w:val="none" w:sz="0" w:space="0" w:color="auto"/>
        <w:left w:val="none" w:sz="0" w:space="0" w:color="auto"/>
        <w:bottom w:val="none" w:sz="0" w:space="0" w:color="auto"/>
        <w:right w:val="none" w:sz="0" w:space="0" w:color="auto"/>
      </w:divBdr>
    </w:div>
    <w:div w:id="10894243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doNotSaveAsSingleFile/>
</w:webSettings>
</file>

<file path=word/_rels/document.xml.rels><?xml version="1.0" encoding="UTF-8" standalone="yes"?>
<Relationships xmlns="http://schemas.openxmlformats.org/package/2006/relationships"><Relationship Id="rId9" Type="http://schemas.openxmlformats.org/officeDocument/2006/relationships/image" Target="media/image1.jpeg"/><Relationship Id="rId20" Type="http://schemas.openxmlformats.org/officeDocument/2006/relationships/footer" Target="footer1.xml"/><Relationship Id="rId21" Type="http://schemas.openxmlformats.org/officeDocument/2006/relationships/footer" Target="footer2.xml"/><Relationship Id="rId22" Type="http://schemas.openxmlformats.org/officeDocument/2006/relationships/fontTable" Target="fontTable.xml"/><Relationship Id="rId23" Type="http://schemas.openxmlformats.org/officeDocument/2006/relationships/theme" Target="theme/theme1.xml"/><Relationship Id="rId10" Type="http://schemas.openxmlformats.org/officeDocument/2006/relationships/image" Target="media/image2.png"/><Relationship Id="rId11" Type="http://schemas.openxmlformats.org/officeDocument/2006/relationships/image" Target="media/image3.png"/><Relationship Id="rId12" Type="http://schemas.openxmlformats.org/officeDocument/2006/relationships/image" Target="media/image4.png"/><Relationship Id="rId13" Type="http://schemas.openxmlformats.org/officeDocument/2006/relationships/image" Target="media/image5.png"/><Relationship Id="rId14" Type="http://schemas.openxmlformats.org/officeDocument/2006/relationships/image" Target="media/image6.png"/><Relationship Id="rId15" Type="http://schemas.openxmlformats.org/officeDocument/2006/relationships/image" Target="media/image7.png"/><Relationship Id="rId16" Type="http://schemas.openxmlformats.org/officeDocument/2006/relationships/image" Target="media/image8.png"/><Relationship Id="rId17" Type="http://schemas.openxmlformats.org/officeDocument/2006/relationships/image" Target="media/image9.png"/><Relationship Id="rId18" Type="http://schemas.openxmlformats.org/officeDocument/2006/relationships/header" Target="header1.xml"/><Relationship Id="rId19" Type="http://schemas.openxmlformats.org/officeDocument/2006/relationships/header" Target="header2.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98341CD0-BE55-5E48-9220-10E382A8779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20</TotalTime>
  <Pages>5</Pages>
  <Words>1303</Words>
  <Characters>7428</Characters>
  <Application>Microsoft Macintosh Word</Application>
  <DocSecurity>0</DocSecurity>
  <Lines>61</Lines>
  <Paragraphs>17</Paragraphs>
  <ScaleCrop>false</ScaleCrop>
  <HeadingPairs>
    <vt:vector size="2" baseType="variant">
      <vt:variant>
        <vt:lpstr>Title</vt:lpstr>
      </vt:variant>
      <vt:variant>
        <vt:i4>1</vt:i4>
      </vt:variant>
    </vt:vector>
  </HeadingPairs>
  <TitlesOfParts>
    <vt:vector size="1" baseType="lpstr">
      <vt:lpstr/>
    </vt:vector>
  </TitlesOfParts>
  <Company>tim grice qpc</Company>
  <LinksUpToDate>false</LinksUpToDate>
  <CharactersWithSpaces>8714</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tim grice</dc:creator>
  <cp:keywords/>
  <dc:description/>
  <cp:lastModifiedBy>Timothy Grice</cp:lastModifiedBy>
  <cp:revision>4</cp:revision>
  <cp:lastPrinted>2015-09-14T07:00:00Z</cp:lastPrinted>
  <dcterms:created xsi:type="dcterms:W3CDTF">2016-02-07T10:14:00Z</dcterms:created>
  <dcterms:modified xsi:type="dcterms:W3CDTF">2016-02-08T08:37:00Z</dcterms:modified>
</cp:coreProperties>
</file>