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FE0BEC" w14:textId="77777777" w:rsidR="00A165FD" w:rsidRPr="00CC2377" w:rsidRDefault="00A165FD" w:rsidP="00A165FD">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65408" behindDoc="0" locked="0" layoutInCell="1" allowOverlap="1" wp14:anchorId="6F41226D" wp14:editId="30D29F18">
            <wp:simplePos x="0" y="0"/>
            <wp:positionH relativeFrom="column">
              <wp:posOffset>4140200</wp:posOffset>
            </wp:positionH>
            <wp:positionV relativeFrom="paragraph">
              <wp:posOffset>-252730</wp:posOffset>
            </wp:positionV>
            <wp:extent cx="2489200" cy="749300"/>
            <wp:effectExtent l="0" t="0" r="0" b="12700"/>
            <wp:wrapNone/>
            <wp:docPr id="4" name="Picture 4"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70DF712C" w14:textId="1B2E19FD" w:rsidR="005B6BE5" w:rsidRDefault="00A165FD" w:rsidP="00217222">
      <w:pPr>
        <w:pStyle w:val="Title"/>
        <w:rPr>
          <w:rStyle w:val="BookTitle"/>
          <w:rFonts w:ascii="Arial" w:hAnsi="Arial"/>
          <w:b w:val="0"/>
          <w:sz w:val="40"/>
        </w:rPr>
      </w:pPr>
      <w:r w:rsidRPr="00BE1E38">
        <w:rPr>
          <w:rStyle w:val="BookTitle"/>
          <w:rFonts w:ascii="Arial" w:hAnsi="Arial"/>
          <w:color w:val="4695C9"/>
        </w:rPr>
        <w:t>DR TIM GRICE</w:t>
      </w:r>
    </w:p>
    <w:p w14:paraId="592BCBEF" w14:textId="14333802" w:rsidR="007B76E6" w:rsidRPr="007B76E6" w:rsidRDefault="00217222" w:rsidP="007B76E6">
      <w:pPr>
        <w:pStyle w:val="Title"/>
        <w:rPr>
          <w:rFonts w:ascii="Arial" w:hAnsi="Arial"/>
          <w:bCs/>
          <w:smallCaps/>
          <w:sz w:val="40"/>
        </w:rPr>
      </w:pPr>
      <w:r w:rsidRPr="001067EF">
        <w:rPr>
          <w:rStyle w:val="BookTitle"/>
          <w:rFonts w:ascii="Arial" w:hAnsi="Arial"/>
          <w:b w:val="0"/>
          <w:sz w:val="40"/>
        </w:rPr>
        <w:t>INFORMATION SHEET</w:t>
      </w:r>
      <w:r w:rsidR="00051FF1">
        <w:rPr>
          <w:rStyle w:val="BookTitle"/>
          <w:rFonts w:ascii="Arial" w:hAnsi="Arial"/>
          <w:b w:val="0"/>
          <w:sz w:val="40"/>
        </w:rPr>
        <w:t xml:space="preserve"> and CONSENT for</w:t>
      </w:r>
      <w:r w:rsidR="007E3ADE">
        <w:rPr>
          <w:rStyle w:val="BookTitle"/>
          <w:rFonts w:ascii="Arial" w:hAnsi="Arial"/>
          <w:b w:val="0"/>
          <w:sz w:val="40"/>
        </w:rPr>
        <w:t xml:space="preserve"> Trial Dorsa</w:t>
      </w:r>
      <w:r w:rsidR="004424E7">
        <w:rPr>
          <w:rStyle w:val="BookTitle"/>
          <w:rFonts w:ascii="Arial" w:hAnsi="Arial"/>
          <w:b w:val="0"/>
          <w:sz w:val="40"/>
        </w:rPr>
        <w:t>l Root Ganglion Spinal Cord Stim</w:t>
      </w:r>
      <w:r w:rsidR="007E3ADE">
        <w:rPr>
          <w:rStyle w:val="BookTitle"/>
          <w:rFonts w:ascii="Arial" w:hAnsi="Arial"/>
          <w:b w:val="0"/>
          <w:sz w:val="40"/>
        </w:rPr>
        <w:t>ulation</w:t>
      </w:r>
    </w:p>
    <w:p w14:paraId="03EE6540" w14:textId="0EAD3BBF" w:rsidR="002D3878" w:rsidRDefault="002D3878" w:rsidP="007B76E6">
      <w:pPr>
        <w:pStyle w:val="NormalWeb"/>
        <w:jc w:val="both"/>
        <w:rPr>
          <w:rFonts w:ascii="Arial" w:hAnsi="Arial" w:cs="Arial"/>
        </w:rPr>
      </w:pPr>
      <w:bookmarkStart w:id="0" w:name="FunctionalAnatomy"/>
      <w:bookmarkEnd w:id="0"/>
      <w:r>
        <w:rPr>
          <w:rFonts w:ascii="Arial" w:hAnsi="Arial" w:cs="Arial"/>
        </w:rPr>
        <w:t>There are</w:t>
      </w:r>
      <w:r w:rsidR="003D79E4" w:rsidRPr="002D3878">
        <w:rPr>
          <w:rFonts w:ascii="Arial" w:hAnsi="Arial" w:cs="Arial"/>
        </w:rPr>
        <w:t xml:space="preserve"> a number of</w:t>
      </w:r>
      <w:r w:rsidR="00DA6CC6">
        <w:rPr>
          <w:rFonts w:ascii="Arial" w:hAnsi="Arial" w:cs="Arial"/>
        </w:rPr>
        <w:t xml:space="preserve"> different types of pain </w:t>
      </w:r>
      <w:r w:rsidR="00285399" w:rsidRPr="002D3878">
        <w:rPr>
          <w:rFonts w:ascii="Arial" w:hAnsi="Arial" w:cs="Arial"/>
        </w:rPr>
        <w:t>peo</w:t>
      </w:r>
      <w:r w:rsidR="003D79E4" w:rsidRPr="002D3878">
        <w:rPr>
          <w:rFonts w:ascii="Arial" w:hAnsi="Arial" w:cs="Arial"/>
        </w:rPr>
        <w:t xml:space="preserve">ple can </w:t>
      </w:r>
      <w:r w:rsidR="00285399" w:rsidRPr="002D3878">
        <w:rPr>
          <w:rFonts w:ascii="Arial" w:hAnsi="Arial" w:cs="Arial"/>
        </w:rPr>
        <w:t>suffer during their life. They are</w:t>
      </w:r>
      <w:r w:rsidR="00943D1D">
        <w:rPr>
          <w:rFonts w:ascii="Arial" w:hAnsi="Arial" w:cs="Arial"/>
        </w:rPr>
        <w:t>:</w:t>
      </w:r>
      <w:r w:rsidR="00285399" w:rsidRPr="002D3878">
        <w:rPr>
          <w:rFonts w:ascii="Arial" w:hAnsi="Arial" w:cs="Arial"/>
        </w:rPr>
        <w:t xml:space="preserve"> </w:t>
      </w:r>
      <w:r>
        <w:rPr>
          <w:rFonts w:ascii="Arial" w:hAnsi="Arial" w:cs="Arial"/>
        </w:rPr>
        <w:t xml:space="preserve">a. </w:t>
      </w:r>
      <w:r w:rsidR="00285399" w:rsidRPr="002D3878">
        <w:rPr>
          <w:rFonts w:ascii="Arial" w:hAnsi="Arial" w:cs="Arial"/>
        </w:rPr>
        <w:t xml:space="preserve">Nerve pain (neuropathic), </w:t>
      </w:r>
      <w:r>
        <w:rPr>
          <w:rFonts w:ascii="Arial" w:hAnsi="Arial" w:cs="Arial"/>
        </w:rPr>
        <w:t xml:space="preserve">b. </w:t>
      </w:r>
      <w:r w:rsidR="00285399" w:rsidRPr="002D3878">
        <w:rPr>
          <w:rFonts w:ascii="Arial" w:hAnsi="Arial" w:cs="Arial"/>
        </w:rPr>
        <w:t>internal organ pain (visceral)</w:t>
      </w:r>
      <w:r>
        <w:rPr>
          <w:rFonts w:ascii="Arial" w:hAnsi="Arial" w:cs="Arial"/>
        </w:rPr>
        <w:t>,</w:t>
      </w:r>
      <w:r w:rsidR="00285399" w:rsidRPr="002D3878">
        <w:rPr>
          <w:rFonts w:ascii="Arial" w:hAnsi="Arial" w:cs="Arial"/>
        </w:rPr>
        <w:t xml:space="preserve"> </w:t>
      </w:r>
      <w:r w:rsidR="00DA6CC6">
        <w:rPr>
          <w:rFonts w:ascii="Arial" w:hAnsi="Arial" w:cs="Arial"/>
        </w:rPr>
        <w:t>c. ti</w:t>
      </w:r>
      <w:r w:rsidR="00DA6CC6" w:rsidRPr="002D3878">
        <w:rPr>
          <w:rFonts w:ascii="Arial" w:hAnsi="Arial" w:cs="Arial"/>
        </w:rPr>
        <w:t>ssue</w:t>
      </w:r>
      <w:r w:rsidR="00285399" w:rsidRPr="002D3878">
        <w:rPr>
          <w:rFonts w:ascii="Arial" w:hAnsi="Arial" w:cs="Arial"/>
        </w:rPr>
        <w:t xml:space="preserve"> pain (nociceptive)</w:t>
      </w:r>
      <w:r w:rsidR="00943D1D">
        <w:rPr>
          <w:rFonts w:ascii="Arial" w:hAnsi="Arial" w:cs="Arial"/>
        </w:rPr>
        <w:t>,</w:t>
      </w:r>
      <w:r w:rsidR="00285399" w:rsidRPr="002D3878">
        <w:rPr>
          <w:rFonts w:ascii="Arial" w:hAnsi="Arial" w:cs="Arial"/>
        </w:rPr>
        <w:t xml:space="preserve"> and often </w:t>
      </w:r>
      <w:r w:rsidR="00DA6CC6">
        <w:rPr>
          <w:rFonts w:ascii="Arial" w:hAnsi="Arial" w:cs="Arial"/>
        </w:rPr>
        <w:t>there is</w:t>
      </w:r>
      <w:r w:rsidR="00FD7568">
        <w:rPr>
          <w:rFonts w:ascii="Arial" w:hAnsi="Arial" w:cs="Arial"/>
        </w:rPr>
        <w:t xml:space="preserve"> a combination</w:t>
      </w:r>
      <w:r w:rsidR="00285399" w:rsidRPr="002D3878">
        <w:rPr>
          <w:rFonts w:ascii="Arial" w:hAnsi="Arial" w:cs="Arial"/>
        </w:rPr>
        <w:t xml:space="preserve"> of these pain</w:t>
      </w:r>
      <w:r w:rsidR="00FD7568">
        <w:rPr>
          <w:rFonts w:ascii="Arial" w:hAnsi="Arial" w:cs="Arial"/>
        </w:rPr>
        <w:t xml:space="preserve"> type</w:t>
      </w:r>
      <w:r w:rsidR="00285399" w:rsidRPr="002D3878">
        <w:rPr>
          <w:rFonts w:ascii="Arial" w:hAnsi="Arial" w:cs="Arial"/>
        </w:rPr>
        <w:t>s</w:t>
      </w:r>
      <w:r>
        <w:rPr>
          <w:rFonts w:ascii="Arial" w:hAnsi="Arial" w:cs="Arial"/>
        </w:rPr>
        <w:t xml:space="preserve"> (Mixed pain)</w:t>
      </w:r>
      <w:r w:rsidR="00FD7568">
        <w:rPr>
          <w:rFonts w:ascii="Arial" w:hAnsi="Arial" w:cs="Arial"/>
        </w:rPr>
        <w:t xml:space="preserve"> present</w:t>
      </w:r>
      <w:r w:rsidR="00285399" w:rsidRPr="002D3878">
        <w:rPr>
          <w:rFonts w:ascii="Arial" w:hAnsi="Arial" w:cs="Arial"/>
        </w:rPr>
        <w:t>.</w:t>
      </w:r>
      <w:r w:rsidR="0056029F" w:rsidRPr="002D3878">
        <w:rPr>
          <w:rFonts w:ascii="Arial" w:hAnsi="Arial" w:cs="Arial"/>
        </w:rPr>
        <w:t xml:space="preserve"> </w:t>
      </w:r>
      <w:r w:rsidR="00FD7568">
        <w:rPr>
          <w:rFonts w:ascii="Arial" w:hAnsi="Arial" w:cs="Arial"/>
        </w:rPr>
        <w:t>People suffer neuropathic</w:t>
      </w:r>
      <w:r w:rsidR="003D79E4" w:rsidRPr="002D3878">
        <w:rPr>
          <w:rFonts w:ascii="Arial" w:hAnsi="Arial" w:cs="Arial"/>
        </w:rPr>
        <w:t xml:space="preserve"> pain for a number of reasons. </w:t>
      </w:r>
    </w:p>
    <w:p w14:paraId="1B11E054" w14:textId="421FABA7" w:rsidR="00894C0F" w:rsidRDefault="002D3878" w:rsidP="007B76E6">
      <w:pPr>
        <w:pStyle w:val="NormalWeb"/>
        <w:jc w:val="both"/>
        <w:rPr>
          <w:rFonts w:ascii="Arial" w:hAnsi="Arial" w:cs="Arial"/>
        </w:rPr>
      </w:pPr>
      <w:r>
        <w:rPr>
          <w:rFonts w:ascii="Arial" w:hAnsi="Arial" w:cs="Arial"/>
        </w:rPr>
        <w:t>Neuropathic pain has a number of distinct sym</w:t>
      </w:r>
      <w:r w:rsidR="00894C0F">
        <w:rPr>
          <w:rFonts w:ascii="Arial" w:hAnsi="Arial" w:cs="Arial"/>
        </w:rPr>
        <w:t>ptoms that help</w:t>
      </w:r>
      <w:r>
        <w:rPr>
          <w:rFonts w:ascii="Arial" w:hAnsi="Arial" w:cs="Arial"/>
        </w:rPr>
        <w:t xml:space="preserve"> in its diagnosis</w:t>
      </w:r>
      <w:r w:rsidR="00894C0F">
        <w:rPr>
          <w:rFonts w:ascii="Arial" w:hAnsi="Arial" w:cs="Arial"/>
        </w:rPr>
        <w:t>.</w:t>
      </w:r>
    </w:p>
    <w:p w14:paraId="03E1DCB9" w14:textId="5409031A" w:rsidR="00894C0F" w:rsidRDefault="00894C0F" w:rsidP="007B76E6">
      <w:pPr>
        <w:pStyle w:val="NormalWeb"/>
        <w:jc w:val="both"/>
        <w:rPr>
          <w:rFonts w:ascii="Arial" w:hAnsi="Arial" w:cs="Arial"/>
        </w:rPr>
      </w:pPr>
      <w:r>
        <w:rPr>
          <w:rFonts w:ascii="Arial" w:hAnsi="Arial" w:cs="Arial"/>
          <w:noProof/>
          <w:lang w:val="en-US" w:eastAsia="en-US"/>
        </w:rPr>
        <w:drawing>
          <wp:inline distT="0" distB="0" distL="0" distR="0" wp14:anchorId="093C62E5" wp14:editId="40B8CB30">
            <wp:extent cx="2628900" cy="4273550"/>
            <wp:effectExtent l="0" t="0" r="12700" b="0"/>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8900" cy="4273550"/>
                    </a:xfrm>
                    <a:prstGeom prst="rect">
                      <a:avLst/>
                    </a:prstGeom>
                    <a:noFill/>
                    <a:ln>
                      <a:noFill/>
                    </a:ln>
                  </pic:spPr>
                </pic:pic>
              </a:graphicData>
            </a:graphic>
          </wp:inline>
        </w:drawing>
      </w:r>
      <w:r w:rsidRPr="00894C0F">
        <w:t xml:space="preserve"> </w:t>
      </w:r>
      <w:r>
        <w:rPr>
          <w:rFonts w:ascii="Arial" w:hAnsi="Arial" w:cs="Arial"/>
          <w:noProof/>
          <w:lang w:val="en-US" w:eastAsia="en-US"/>
        </w:rPr>
        <w:drawing>
          <wp:inline distT="0" distB="0" distL="0" distR="0" wp14:anchorId="6B411867" wp14:editId="619DB323">
            <wp:extent cx="3835400" cy="4387850"/>
            <wp:effectExtent l="0" t="0" r="0" b="6350"/>
            <wp:docPr id="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36025" cy="4388565"/>
                    </a:xfrm>
                    <a:prstGeom prst="rect">
                      <a:avLst/>
                    </a:prstGeom>
                    <a:noFill/>
                    <a:ln>
                      <a:noFill/>
                    </a:ln>
                  </pic:spPr>
                </pic:pic>
              </a:graphicData>
            </a:graphic>
          </wp:inline>
        </w:drawing>
      </w:r>
    </w:p>
    <w:p w14:paraId="0CEBCEE7" w14:textId="3FB590C7" w:rsidR="001A1B3C" w:rsidRDefault="00DA6CC6" w:rsidP="001A1B3C">
      <w:pPr>
        <w:pStyle w:val="NormalWeb"/>
        <w:jc w:val="both"/>
        <w:rPr>
          <w:rFonts w:ascii="Arial" w:hAnsi="Arial" w:cs="Arial"/>
          <w:b/>
          <w:color w:val="0000FF"/>
        </w:rPr>
      </w:pPr>
      <w:r>
        <w:rPr>
          <w:rFonts w:ascii="Arial" w:hAnsi="Arial" w:cs="Arial"/>
          <w:b/>
          <w:color w:val="0000FF"/>
        </w:rPr>
        <w:t>Why D</w:t>
      </w:r>
      <w:r w:rsidR="001A1B3C">
        <w:rPr>
          <w:rFonts w:ascii="Arial" w:hAnsi="Arial" w:cs="Arial"/>
          <w:b/>
          <w:color w:val="0000FF"/>
        </w:rPr>
        <w:t>o Dorsal Root Ganglion (DRG) Spinal Cord Stimulation</w:t>
      </w:r>
      <w:r w:rsidR="001A1B3C" w:rsidRPr="00EF37B6">
        <w:rPr>
          <w:rFonts w:ascii="Arial" w:hAnsi="Arial" w:cs="Arial"/>
          <w:b/>
          <w:color w:val="0000FF"/>
        </w:rPr>
        <w:t xml:space="preserve"> </w:t>
      </w:r>
      <w:r w:rsidR="001A1B3C">
        <w:rPr>
          <w:rFonts w:ascii="Arial" w:hAnsi="Arial" w:cs="Arial"/>
          <w:b/>
          <w:color w:val="0000FF"/>
        </w:rPr>
        <w:t xml:space="preserve">SCS </w:t>
      </w:r>
      <w:r w:rsidR="001A1B3C" w:rsidRPr="00EF37B6">
        <w:rPr>
          <w:rFonts w:ascii="Arial" w:hAnsi="Arial" w:cs="Arial"/>
          <w:b/>
          <w:color w:val="0000FF"/>
        </w:rPr>
        <w:t>(Indications)</w:t>
      </w:r>
      <w:r>
        <w:rPr>
          <w:rFonts w:ascii="Arial" w:hAnsi="Arial" w:cs="Arial"/>
          <w:b/>
          <w:color w:val="0000FF"/>
        </w:rPr>
        <w:t>?</w:t>
      </w:r>
    </w:p>
    <w:p w14:paraId="4D6D2F7D" w14:textId="692DD9B7" w:rsidR="001A1B3C" w:rsidRDefault="001A1B3C" w:rsidP="001A1B3C">
      <w:pPr>
        <w:pStyle w:val="NormalWeb"/>
        <w:jc w:val="both"/>
        <w:rPr>
          <w:rFonts w:ascii="Arial" w:hAnsi="Arial" w:cs="Arial"/>
        </w:rPr>
      </w:pPr>
      <w:r>
        <w:rPr>
          <w:rFonts w:ascii="Arial" w:hAnsi="Arial" w:cs="Arial"/>
        </w:rPr>
        <w:t xml:space="preserve">DRG spinal cord stimulation is one type of treatment used for neuropathic pain. </w:t>
      </w:r>
      <w:r w:rsidRPr="002D3878">
        <w:rPr>
          <w:rFonts w:ascii="Arial" w:hAnsi="Arial" w:cs="Arial"/>
        </w:rPr>
        <w:t xml:space="preserve">When the </w:t>
      </w:r>
      <w:r>
        <w:rPr>
          <w:rFonts w:ascii="Arial" w:hAnsi="Arial" w:cs="Arial"/>
        </w:rPr>
        <w:t xml:space="preserve">neuropathic </w:t>
      </w:r>
      <w:r w:rsidRPr="002D3878">
        <w:rPr>
          <w:rFonts w:ascii="Arial" w:hAnsi="Arial" w:cs="Arial"/>
        </w:rPr>
        <w:t>pain is located in a focal area</w:t>
      </w:r>
      <w:r>
        <w:rPr>
          <w:rFonts w:ascii="Arial" w:hAnsi="Arial" w:cs="Arial"/>
        </w:rPr>
        <w:t>,</w:t>
      </w:r>
      <w:r w:rsidRPr="002D3878">
        <w:rPr>
          <w:rFonts w:ascii="Arial" w:hAnsi="Arial" w:cs="Arial"/>
        </w:rPr>
        <w:t xml:space="preserve"> </w:t>
      </w:r>
      <w:r>
        <w:rPr>
          <w:rFonts w:ascii="Arial" w:hAnsi="Arial" w:cs="Arial"/>
        </w:rPr>
        <w:t xml:space="preserve">which comes from specific nerve roots of the spinal cord; </w:t>
      </w:r>
      <w:r w:rsidRPr="002D3878">
        <w:rPr>
          <w:rFonts w:ascii="Arial" w:hAnsi="Arial" w:cs="Arial"/>
        </w:rPr>
        <w:t>it is sometimes possible to target that area of pain</w:t>
      </w:r>
      <w:r>
        <w:rPr>
          <w:rFonts w:ascii="Arial" w:hAnsi="Arial" w:cs="Arial"/>
        </w:rPr>
        <w:t>. The target is the Dorsal Root Ganglion as it leaves the spinal cord and forms the individual nerves that travel throughout the body. If this nerve carry’s the pain signals to the brain it can be disrupted by electrical signals at this level to give pain relief.</w:t>
      </w:r>
    </w:p>
    <w:p w14:paraId="1CC14280" w14:textId="4566A942" w:rsidR="00777B6F" w:rsidRDefault="001A1B3C" w:rsidP="007B76E6">
      <w:pPr>
        <w:pStyle w:val="NormalWeb"/>
        <w:jc w:val="both"/>
        <w:rPr>
          <w:rFonts w:ascii="Arial" w:hAnsi="Arial" w:cs="Arial"/>
        </w:rPr>
      </w:pPr>
      <w:r>
        <w:rPr>
          <w:rFonts w:ascii="Arial" w:hAnsi="Arial" w:cs="Arial"/>
        </w:rPr>
        <w:t>There are 2 steps in using DRG</w:t>
      </w:r>
      <w:r w:rsidR="00DA6CC6">
        <w:rPr>
          <w:rFonts w:ascii="Arial" w:hAnsi="Arial" w:cs="Arial"/>
        </w:rPr>
        <w:t xml:space="preserve"> Spinal Cord Stimulation</w:t>
      </w:r>
      <w:r>
        <w:rPr>
          <w:rFonts w:ascii="Arial" w:hAnsi="Arial" w:cs="Arial"/>
        </w:rPr>
        <w:t xml:space="preserve"> for the treatment of neuropathic pain. The first step is the trial of the DRG Stimulator for 7 -10 days </w:t>
      </w:r>
      <w:r w:rsidR="00A542A6">
        <w:rPr>
          <w:rFonts w:ascii="Arial" w:hAnsi="Arial" w:cs="Arial"/>
        </w:rPr>
        <w:t xml:space="preserve">after it is inserted </w:t>
      </w:r>
      <w:r w:rsidR="00DA6CC6">
        <w:rPr>
          <w:rFonts w:ascii="Arial" w:hAnsi="Arial" w:cs="Arial"/>
        </w:rPr>
        <w:t>via a needle through the skin on</w:t>
      </w:r>
      <w:r w:rsidR="00A542A6">
        <w:rPr>
          <w:rFonts w:ascii="Arial" w:hAnsi="Arial" w:cs="Arial"/>
        </w:rPr>
        <w:t xml:space="preserve">to the DRG. This is completed in an operating theatre under sedation. The patient is often woken up after the insertion of the leads to test that they are in the correct position in order </w:t>
      </w:r>
      <w:r w:rsidR="00A542A6">
        <w:rPr>
          <w:rFonts w:ascii="Arial" w:hAnsi="Arial" w:cs="Arial"/>
        </w:rPr>
        <w:lastRenderedPageBreak/>
        <w:t>to maximise that chances of a successful trial. The patient is educated before the trial and monitored during the trial and the trail is reviewed at its conclusion to consider its success. Sometimes the trial is repeated if there were technical issues that could be improved in order to give better results.</w:t>
      </w:r>
    </w:p>
    <w:p w14:paraId="1DE3E3E2" w14:textId="1E72403E" w:rsidR="002B30A9" w:rsidRPr="002B30A9" w:rsidRDefault="002B30A9" w:rsidP="002B30A9">
      <w:pPr>
        <w:pStyle w:val="NormalWeb"/>
        <w:jc w:val="center"/>
        <w:rPr>
          <w:rFonts w:ascii="Arial" w:hAnsi="Arial" w:cs="Arial"/>
          <w:b/>
          <w:color w:val="3366FF"/>
          <w:sz w:val="28"/>
          <w:szCs w:val="28"/>
        </w:rPr>
      </w:pPr>
      <w:r w:rsidRPr="002B30A9">
        <w:rPr>
          <w:rFonts w:ascii="Arial" w:hAnsi="Arial" w:cs="Arial"/>
          <w:b/>
          <w:color w:val="3366FF"/>
          <w:sz w:val="28"/>
          <w:szCs w:val="28"/>
        </w:rPr>
        <w:t>Causes of Neuropathic Pain</w:t>
      </w:r>
    </w:p>
    <w:p w14:paraId="4E2F4692" w14:textId="2FC8B586" w:rsidR="002D3878" w:rsidRPr="00777B6F" w:rsidRDefault="00894C0F" w:rsidP="007B76E6">
      <w:pPr>
        <w:pStyle w:val="NormalWeb"/>
        <w:jc w:val="both"/>
        <w:rPr>
          <w:rFonts w:ascii="Arial" w:hAnsi="Arial" w:cs="Arial"/>
        </w:rPr>
      </w:pPr>
      <w:r>
        <w:rPr>
          <w:rFonts w:ascii="Arial" w:hAnsi="Arial" w:cs="Arial"/>
        </w:rPr>
        <w:t>There are many cau</w:t>
      </w:r>
      <w:r w:rsidR="00DA6CC6">
        <w:rPr>
          <w:rFonts w:ascii="Arial" w:hAnsi="Arial" w:cs="Arial"/>
        </w:rPr>
        <w:t>ses of neuropathic pain. T</w:t>
      </w:r>
      <w:r>
        <w:rPr>
          <w:rFonts w:ascii="Arial" w:hAnsi="Arial" w:cs="Arial"/>
        </w:rPr>
        <w:t xml:space="preserve">he treatment of the pain is combined with the treatment of the underlying cause where possible.  </w:t>
      </w:r>
      <w:r w:rsidR="002B30A9">
        <w:rPr>
          <w:rFonts w:ascii="Arial" w:hAnsi="Arial" w:cs="Arial"/>
        </w:rPr>
        <w:t>A list of the more common causes of neuropathic pain is listed below.</w:t>
      </w:r>
    </w:p>
    <w:p w14:paraId="1297BB0C" w14:textId="7FEE2491" w:rsidR="002D3878" w:rsidRDefault="002D3878" w:rsidP="007B76E6">
      <w:pPr>
        <w:pStyle w:val="NormalWeb"/>
        <w:jc w:val="both"/>
        <w:rPr>
          <w:rFonts w:ascii="Arial" w:hAnsi="Arial" w:cs="Arial"/>
          <w:b/>
        </w:rPr>
      </w:pPr>
      <w:r>
        <w:rPr>
          <w:rFonts w:ascii="Arial" w:hAnsi="Arial" w:cs="Arial"/>
          <w:b/>
          <w:noProof/>
          <w:lang w:val="en-US" w:eastAsia="en-US"/>
        </w:rPr>
        <w:drawing>
          <wp:inline distT="0" distB="0" distL="0" distR="0" wp14:anchorId="2DB35C7C" wp14:editId="0CC13084">
            <wp:extent cx="6640830" cy="3194050"/>
            <wp:effectExtent l="0" t="0" r="0" b="635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42100" cy="3194661"/>
                    </a:xfrm>
                    <a:prstGeom prst="rect">
                      <a:avLst/>
                    </a:prstGeom>
                    <a:noFill/>
                    <a:ln>
                      <a:noFill/>
                    </a:ln>
                  </pic:spPr>
                </pic:pic>
              </a:graphicData>
            </a:graphic>
          </wp:inline>
        </w:drawing>
      </w:r>
    </w:p>
    <w:p w14:paraId="34FCC4C8" w14:textId="6015F39D" w:rsidR="00CB18D4" w:rsidRDefault="00CB18D4" w:rsidP="00CB18D4">
      <w:pPr>
        <w:pStyle w:val="NormalWeb"/>
        <w:jc w:val="center"/>
        <w:rPr>
          <w:rFonts w:ascii="Arial" w:hAnsi="Arial" w:cs="Arial"/>
          <w:b/>
          <w:color w:val="3366FF"/>
          <w:sz w:val="28"/>
          <w:szCs w:val="28"/>
        </w:rPr>
      </w:pPr>
      <w:r w:rsidRPr="00CB18D4">
        <w:rPr>
          <w:rFonts w:ascii="Arial" w:hAnsi="Arial" w:cs="Arial"/>
          <w:b/>
          <w:color w:val="3366FF"/>
          <w:sz w:val="28"/>
          <w:szCs w:val="28"/>
        </w:rPr>
        <w:t>Indications for a Trial of Dorsal Root Ganglion Stimulation</w:t>
      </w:r>
    </w:p>
    <w:p w14:paraId="4DF93D4D" w14:textId="00A4F43B" w:rsidR="00CB18D4" w:rsidRPr="00CB18D4" w:rsidRDefault="00CB18D4" w:rsidP="00CB18D4">
      <w:pPr>
        <w:pStyle w:val="Heading2"/>
        <w:shd w:val="clear" w:color="auto" w:fill="FFFFFF"/>
        <w:spacing w:before="240" w:after="240"/>
        <w:rPr>
          <w:rFonts w:ascii="Arial" w:eastAsia="Times New Roman" w:hAnsi="Arial" w:cs="Times New Roman"/>
          <w:b w:val="0"/>
          <w:bCs w:val="0"/>
          <w:color w:val="010852"/>
          <w:sz w:val="38"/>
          <w:szCs w:val="38"/>
        </w:rPr>
      </w:pPr>
      <w:r w:rsidRPr="00CB18D4">
        <w:rPr>
          <w:rFonts w:ascii="Arial" w:eastAsia="Times New Roman" w:hAnsi="Arial" w:cs="Times New Roman"/>
          <w:b w:val="0"/>
          <w:bCs w:val="0"/>
          <w:color w:val="010852"/>
          <w:sz w:val="38"/>
          <w:szCs w:val="38"/>
        </w:rPr>
        <w:t>Complex Regional Pain Syndrome-</w:t>
      </w:r>
      <w:r w:rsidRPr="00CB18D4">
        <w:rPr>
          <w:rFonts w:ascii="Arial" w:hAnsi="Arial"/>
          <w:b w:val="0"/>
          <w:color w:val="000000"/>
          <w:sz w:val="24"/>
          <w:szCs w:val="24"/>
        </w:rPr>
        <w:t>Also known as CRPS, this is a collection of localized pain conditions occurring after a trauma. The pain is concentrated primarily in the extremities and can result in significant limitations to personal mobility.</w:t>
      </w:r>
    </w:p>
    <w:p w14:paraId="52FD507F" w14:textId="7B2646CE" w:rsidR="00CB18D4" w:rsidRPr="00CB18D4" w:rsidRDefault="00CB18D4" w:rsidP="00CB18D4">
      <w:pPr>
        <w:pStyle w:val="Heading2"/>
        <w:shd w:val="clear" w:color="auto" w:fill="FFFFFF"/>
        <w:spacing w:before="240" w:after="240"/>
        <w:rPr>
          <w:rFonts w:ascii="Arial" w:eastAsia="Times New Roman" w:hAnsi="Arial" w:cs="Times New Roman"/>
          <w:b w:val="0"/>
          <w:bCs w:val="0"/>
          <w:color w:val="010852"/>
          <w:sz w:val="38"/>
          <w:szCs w:val="38"/>
        </w:rPr>
      </w:pPr>
      <w:r w:rsidRPr="00CB18D4">
        <w:rPr>
          <w:rFonts w:ascii="Arial" w:eastAsia="Times New Roman" w:hAnsi="Arial" w:cs="Times New Roman"/>
          <w:b w:val="0"/>
          <w:bCs w:val="0"/>
          <w:color w:val="010852"/>
          <w:sz w:val="38"/>
          <w:szCs w:val="38"/>
        </w:rPr>
        <w:t>Failed Back Surgery Syndrome</w:t>
      </w:r>
      <w:r>
        <w:rPr>
          <w:rFonts w:ascii="Arial" w:eastAsia="Times New Roman" w:hAnsi="Arial" w:cs="Times New Roman"/>
          <w:b w:val="0"/>
          <w:bCs w:val="0"/>
          <w:color w:val="010852"/>
          <w:sz w:val="38"/>
          <w:szCs w:val="38"/>
        </w:rPr>
        <w:t>-</w:t>
      </w:r>
      <w:r w:rsidRPr="00CB18D4">
        <w:rPr>
          <w:rFonts w:ascii="Arial" w:hAnsi="Arial"/>
          <w:b w:val="0"/>
          <w:color w:val="000000"/>
          <w:sz w:val="24"/>
          <w:szCs w:val="24"/>
        </w:rPr>
        <w:t>After invasive back operations, patients may develop FBSS. Scar tissue which forms around a nerve root after surgery may cause a number of pain conditions in the back.</w:t>
      </w:r>
    </w:p>
    <w:p w14:paraId="0F010B68" w14:textId="2840DC7D" w:rsidR="00CB18D4" w:rsidRPr="00CB18D4" w:rsidRDefault="00CB18D4" w:rsidP="00CB18D4">
      <w:pPr>
        <w:pStyle w:val="Heading2"/>
        <w:shd w:val="clear" w:color="auto" w:fill="FFFFFF"/>
        <w:spacing w:before="240" w:after="240"/>
        <w:rPr>
          <w:rFonts w:ascii="Arial" w:eastAsia="Times New Roman" w:hAnsi="Arial" w:cs="Times New Roman"/>
          <w:b w:val="0"/>
          <w:bCs w:val="0"/>
          <w:color w:val="010852"/>
          <w:sz w:val="38"/>
          <w:szCs w:val="38"/>
        </w:rPr>
      </w:pPr>
      <w:r w:rsidRPr="00CB18D4">
        <w:rPr>
          <w:rFonts w:ascii="Arial" w:eastAsia="Times New Roman" w:hAnsi="Arial" w:cs="Times New Roman"/>
          <w:b w:val="0"/>
          <w:bCs w:val="0"/>
          <w:color w:val="010852"/>
          <w:sz w:val="38"/>
          <w:szCs w:val="38"/>
        </w:rPr>
        <w:t>Phantom Pain</w:t>
      </w:r>
      <w:r>
        <w:rPr>
          <w:rFonts w:ascii="Arial" w:eastAsia="Times New Roman" w:hAnsi="Arial" w:cs="Times New Roman"/>
          <w:b w:val="0"/>
          <w:bCs w:val="0"/>
          <w:color w:val="010852"/>
          <w:sz w:val="38"/>
          <w:szCs w:val="38"/>
        </w:rPr>
        <w:t>-</w:t>
      </w:r>
      <w:r w:rsidRPr="00CB18D4">
        <w:rPr>
          <w:rFonts w:ascii="Arial" w:hAnsi="Arial"/>
          <w:b w:val="0"/>
          <w:color w:val="000000"/>
          <w:sz w:val="24"/>
          <w:szCs w:val="24"/>
        </w:rPr>
        <w:t>Phantom pain is pain associated with a missing or amputated limb and can begin days to months after amputation. Phantom pain can vary in severity and frequency and can become chronic</w:t>
      </w:r>
      <w:r w:rsidRPr="00CB18D4">
        <w:rPr>
          <w:rFonts w:ascii="Arial" w:hAnsi="Arial"/>
          <w:color w:val="000000"/>
          <w:sz w:val="24"/>
          <w:szCs w:val="24"/>
        </w:rPr>
        <w:t>.</w:t>
      </w:r>
    </w:p>
    <w:p w14:paraId="6CA4B54C" w14:textId="427A1A4D" w:rsidR="00CB18D4" w:rsidRPr="00CB18D4" w:rsidRDefault="00CB18D4" w:rsidP="00CB18D4">
      <w:pPr>
        <w:pStyle w:val="Heading2"/>
        <w:shd w:val="clear" w:color="auto" w:fill="FFFFFF"/>
        <w:spacing w:before="240" w:after="240"/>
        <w:rPr>
          <w:rFonts w:ascii="Arial" w:eastAsia="Times New Roman" w:hAnsi="Arial" w:cs="Times New Roman"/>
          <w:b w:val="0"/>
          <w:bCs w:val="0"/>
          <w:color w:val="010852"/>
          <w:sz w:val="38"/>
          <w:szCs w:val="38"/>
        </w:rPr>
      </w:pPr>
      <w:r w:rsidRPr="00CB18D4">
        <w:rPr>
          <w:rFonts w:ascii="Arial" w:eastAsia="Times New Roman" w:hAnsi="Arial" w:cs="Times New Roman"/>
          <w:b w:val="0"/>
          <w:bCs w:val="0"/>
          <w:color w:val="010852"/>
          <w:sz w:val="38"/>
          <w:szCs w:val="38"/>
        </w:rPr>
        <w:t>Groin Pain</w:t>
      </w:r>
      <w:r>
        <w:rPr>
          <w:rFonts w:ascii="Arial" w:eastAsia="Times New Roman" w:hAnsi="Arial" w:cs="Times New Roman"/>
          <w:b w:val="0"/>
          <w:bCs w:val="0"/>
          <w:color w:val="010852"/>
          <w:sz w:val="38"/>
          <w:szCs w:val="38"/>
        </w:rPr>
        <w:t>-</w:t>
      </w:r>
      <w:r w:rsidRPr="00CB18D4">
        <w:rPr>
          <w:rFonts w:ascii="Arial" w:hAnsi="Arial"/>
          <w:b w:val="0"/>
          <w:color w:val="000000"/>
          <w:sz w:val="24"/>
          <w:szCs w:val="24"/>
        </w:rPr>
        <w:t xml:space="preserve">Surgeries in the abdominal area, such as </w:t>
      </w:r>
      <w:proofErr w:type="spellStart"/>
      <w:r w:rsidRPr="00CB18D4">
        <w:rPr>
          <w:rFonts w:ascii="Arial" w:hAnsi="Arial"/>
          <w:b w:val="0"/>
          <w:color w:val="000000"/>
          <w:sz w:val="24"/>
          <w:szCs w:val="24"/>
        </w:rPr>
        <w:t>Cesarean</w:t>
      </w:r>
      <w:proofErr w:type="spellEnd"/>
      <w:r w:rsidRPr="00CB18D4">
        <w:rPr>
          <w:rFonts w:ascii="Arial" w:hAnsi="Arial"/>
          <w:b w:val="0"/>
          <w:color w:val="000000"/>
          <w:sz w:val="24"/>
          <w:szCs w:val="24"/>
        </w:rPr>
        <w:t xml:space="preserve"> sections, inguinal hernia surgeries or appendectomies, can result in groin pain. This can be a temporary or chronic condition. If you are experiencing chronic pain and would like to learn more about the Spinal Modulation System, please contact your physician. Together, you can determine if this therapy could be beneficial for you.</w:t>
      </w:r>
    </w:p>
    <w:p w14:paraId="61419A0C" w14:textId="5D00FE57" w:rsidR="00075242" w:rsidRDefault="00075242" w:rsidP="00075242">
      <w:pPr>
        <w:pStyle w:val="NormalWeb"/>
        <w:jc w:val="both"/>
        <w:rPr>
          <w:rFonts w:ascii="Arial" w:hAnsi="Arial" w:cs="Arial"/>
          <w:b/>
          <w:color w:val="0000FF"/>
        </w:rPr>
      </w:pPr>
    </w:p>
    <w:p w14:paraId="239893E4" w14:textId="493F9097" w:rsidR="00880A80" w:rsidRPr="00075242" w:rsidRDefault="00047F6C" w:rsidP="00777B6F">
      <w:pPr>
        <w:pStyle w:val="NormalWeb"/>
        <w:jc w:val="center"/>
        <w:rPr>
          <w:sz w:val="28"/>
          <w:szCs w:val="28"/>
        </w:rPr>
      </w:pPr>
      <w:r w:rsidRPr="00075242">
        <w:rPr>
          <w:rFonts w:ascii="Arial" w:hAnsi="Arial" w:cs="Arial"/>
          <w:b/>
          <w:color w:val="0000FF"/>
          <w:sz w:val="28"/>
          <w:szCs w:val="28"/>
        </w:rPr>
        <w:lastRenderedPageBreak/>
        <w:t>Anatomy</w:t>
      </w:r>
      <w:r w:rsidR="004424E7" w:rsidRPr="00075242">
        <w:rPr>
          <w:rFonts w:ascii="Arial" w:hAnsi="Arial" w:cs="Arial"/>
          <w:b/>
          <w:color w:val="0000FF"/>
          <w:sz w:val="28"/>
          <w:szCs w:val="28"/>
        </w:rPr>
        <w:t xml:space="preserve"> of the</w:t>
      </w:r>
      <w:r w:rsidR="00F77303" w:rsidRPr="00075242">
        <w:rPr>
          <w:rFonts w:ascii="Arial" w:hAnsi="Arial" w:cs="Arial"/>
          <w:b/>
          <w:color w:val="0000FF"/>
          <w:sz w:val="28"/>
          <w:szCs w:val="28"/>
        </w:rPr>
        <w:t xml:space="preserve"> Spine</w:t>
      </w:r>
      <w:r w:rsidR="00075242" w:rsidRPr="00075242">
        <w:rPr>
          <w:rFonts w:ascii="Arial" w:hAnsi="Arial" w:cs="Arial"/>
          <w:b/>
          <w:color w:val="0000FF"/>
          <w:sz w:val="28"/>
          <w:szCs w:val="28"/>
        </w:rPr>
        <w:t xml:space="preserve"> </w:t>
      </w:r>
    </w:p>
    <w:p w14:paraId="701C84A7" w14:textId="0E8DE404" w:rsidR="005F7D54" w:rsidRDefault="005F7D54" w:rsidP="007B76E6">
      <w:pPr>
        <w:pStyle w:val="NormalWeb"/>
        <w:jc w:val="both"/>
        <w:rPr>
          <w:rFonts w:ascii="Arial" w:hAnsi="Arial" w:cs="Arial"/>
          <w:b/>
          <w:color w:val="0000FF"/>
          <w:sz w:val="28"/>
        </w:rPr>
      </w:pPr>
      <w:r>
        <w:rPr>
          <w:rFonts w:ascii="Arial" w:hAnsi="Arial" w:cs="Arial"/>
          <w:b/>
          <w:noProof/>
          <w:color w:val="0000FF"/>
          <w:sz w:val="28"/>
          <w:lang w:val="en-US" w:eastAsia="en-US"/>
        </w:rPr>
        <w:drawing>
          <wp:inline distT="0" distB="0" distL="0" distR="0" wp14:anchorId="05B3AF12" wp14:editId="25A455AC">
            <wp:extent cx="6400800" cy="3600450"/>
            <wp:effectExtent l="0" t="0" r="0" b="635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00800" cy="3600450"/>
                    </a:xfrm>
                    <a:prstGeom prst="rect">
                      <a:avLst/>
                    </a:prstGeom>
                    <a:noFill/>
                    <a:ln>
                      <a:noFill/>
                    </a:ln>
                  </pic:spPr>
                </pic:pic>
              </a:graphicData>
            </a:graphic>
          </wp:inline>
        </w:drawing>
      </w:r>
    </w:p>
    <w:p w14:paraId="02019138" w14:textId="77777777" w:rsidR="00075242" w:rsidRDefault="00075242" w:rsidP="00075242">
      <w:pPr>
        <w:pStyle w:val="NormalWeb"/>
        <w:jc w:val="center"/>
        <w:rPr>
          <w:rFonts w:ascii="Arial" w:hAnsi="Arial" w:cs="Arial"/>
          <w:b/>
          <w:color w:val="0000FF"/>
          <w:sz w:val="28"/>
        </w:rPr>
      </w:pPr>
    </w:p>
    <w:p w14:paraId="15A3E579" w14:textId="77777777" w:rsidR="00075242" w:rsidRDefault="00075242" w:rsidP="00075242">
      <w:pPr>
        <w:pStyle w:val="NormalWeb"/>
        <w:jc w:val="center"/>
        <w:rPr>
          <w:rFonts w:ascii="Arial" w:hAnsi="Arial" w:cs="Arial"/>
          <w:b/>
          <w:color w:val="0000FF"/>
          <w:sz w:val="28"/>
        </w:rPr>
      </w:pPr>
      <w:r>
        <w:rPr>
          <w:rFonts w:ascii="Arial" w:hAnsi="Arial" w:cs="Arial"/>
          <w:b/>
          <w:color w:val="0000FF"/>
          <w:sz w:val="28"/>
        </w:rPr>
        <w:t>Anatomy of the Dorsal Root Ganglion</w:t>
      </w:r>
    </w:p>
    <w:p w14:paraId="1119F9E7" w14:textId="0F0290E1" w:rsidR="005F7D54" w:rsidRDefault="005F7D54" w:rsidP="007B76E6">
      <w:pPr>
        <w:pStyle w:val="NormalWeb"/>
        <w:jc w:val="both"/>
        <w:rPr>
          <w:rFonts w:ascii="Arial" w:hAnsi="Arial" w:cs="Arial"/>
          <w:b/>
          <w:color w:val="0000FF"/>
          <w:sz w:val="28"/>
        </w:rPr>
      </w:pPr>
      <w:r w:rsidRPr="005F7D54">
        <w:rPr>
          <w:rFonts w:ascii="Arial" w:hAnsi="Arial" w:cs="Arial"/>
          <w:b/>
          <w:noProof/>
          <w:color w:val="0000FF"/>
          <w:sz w:val="28"/>
          <w:lang w:val="en-US" w:eastAsia="en-US"/>
        </w:rPr>
        <w:drawing>
          <wp:inline distT="0" distB="0" distL="0" distR="0" wp14:anchorId="06DC4A5A" wp14:editId="1E40680B">
            <wp:extent cx="2628900" cy="2584450"/>
            <wp:effectExtent l="0" t="0" r="12700" b="635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29803" cy="2585338"/>
                    </a:xfrm>
                    <a:prstGeom prst="rect">
                      <a:avLst/>
                    </a:prstGeom>
                    <a:noFill/>
                    <a:ln>
                      <a:noFill/>
                    </a:ln>
                  </pic:spPr>
                </pic:pic>
              </a:graphicData>
            </a:graphic>
          </wp:inline>
        </w:drawing>
      </w:r>
      <w:r w:rsidR="00075242" w:rsidRPr="00075242">
        <w:t xml:space="preserve"> </w:t>
      </w:r>
      <w:r w:rsidR="00075242">
        <w:rPr>
          <w:rFonts w:ascii="Arial" w:hAnsi="Arial" w:cs="Arial"/>
          <w:b/>
          <w:noProof/>
          <w:color w:val="0000FF"/>
          <w:sz w:val="28"/>
          <w:lang w:val="en-US" w:eastAsia="en-US"/>
        </w:rPr>
        <w:drawing>
          <wp:inline distT="0" distB="0" distL="0" distR="0" wp14:anchorId="56C5CFC5" wp14:editId="5EEB3FF5">
            <wp:extent cx="3835400" cy="2584450"/>
            <wp:effectExtent l="0" t="0" r="0" b="6350"/>
            <wp:docPr id="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6812" cy="2585401"/>
                    </a:xfrm>
                    <a:prstGeom prst="rect">
                      <a:avLst/>
                    </a:prstGeom>
                    <a:noFill/>
                    <a:ln>
                      <a:noFill/>
                    </a:ln>
                  </pic:spPr>
                </pic:pic>
              </a:graphicData>
            </a:graphic>
          </wp:inline>
        </w:drawing>
      </w:r>
    </w:p>
    <w:p w14:paraId="2C94C772" w14:textId="21338E71" w:rsidR="005F7D54" w:rsidRDefault="00943D1D" w:rsidP="007B76E6">
      <w:pPr>
        <w:pStyle w:val="NormalWeb"/>
        <w:jc w:val="both"/>
        <w:rPr>
          <w:rFonts w:ascii="Arial" w:hAnsi="Arial" w:cs="Arial"/>
        </w:rPr>
      </w:pPr>
      <w:r>
        <w:rPr>
          <w:rFonts w:ascii="Arial" w:hAnsi="Arial" w:cs="Arial"/>
        </w:rPr>
        <w:t>All of</w:t>
      </w:r>
      <w:r w:rsidR="00075242" w:rsidRPr="00075242">
        <w:rPr>
          <w:rFonts w:ascii="Arial" w:hAnsi="Arial" w:cs="Arial"/>
        </w:rPr>
        <w:t xml:space="preserve"> the nerves in the body are formed from the nerve roots after they leave the spinal cord</w:t>
      </w:r>
      <w:r w:rsidR="00425FD1">
        <w:rPr>
          <w:rFonts w:ascii="Arial" w:hAnsi="Arial" w:cs="Arial"/>
        </w:rPr>
        <w:t>. For example the left femoral</w:t>
      </w:r>
      <w:r w:rsidR="00075242">
        <w:rPr>
          <w:rFonts w:ascii="Arial" w:hAnsi="Arial" w:cs="Arial"/>
        </w:rPr>
        <w:t xml:space="preserve"> </w:t>
      </w:r>
      <w:r w:rsidR="00425FD1">
        <w:rPr>
          <w:rFonts w:ascii="Arial" w:hAnsi="Arial" w:cs="Arial"/>
        </w:rPr>
        <w:t>nerve, that innervates the anterior thigh,</w:t>
      </w:r>
      <w:r w:rsidR="00F33AA1">
        <w:rPr>
          <w:rFonts w:ascii="Arial" w:hAnsi="Arial" w:cs="Arial"/>
        </w:rPr>
        <w:t xml:space="preserve"> is formed</w:t>
      </w:r>
      <w:r w:rsidR="00425FD1">
        <w:rPr>
          <w:rFonts w:ascii="Arial" w:hAnsi="Arial" w:cs="Arial"/>
        </w:rPr>
        <w:t xml:space="preserve"> from the Left L2, L3, and L4</w:t>
      </w:r>
      <w:r w:rsidR="00075242">
        <w:rPr>
          <w:rFonts w:ascii="Arial" w:hAnsi="Arial" w:cs="Arial"/>
        </w:rPr>
        <w:t xml:space="preserve"> nerve roo</w:t>
      </w:r>
      <w:r w:rsidR="00425FD1">
        <w:rPr>
          <w:rFonts w:ascii="Arial" w:hAnsi="Arial" w:cs="Arial"/>
        </w:rPr>
        <w:t>ts.  Once the nerve</w:t>
      </w:r>
      <w:r>
        <w:rPr>
          <w:rFonts w:ascii="Arial" w:hAnsi="Arial" w:cs="Arial"/>
        </w:rPr>
        <w:t>,</w:t>
      </w:r>
      <w:r w:rsidR="00425FD1">
        <w:rPr>
          <w:rFonts w:ascii="Arial" w:hAnsi="Arial" w:cs="Arial"/>
        </w:rPr>
        <w:t xml:space="preserve"> and therefore the nerve root that is carrying the pain signals </w:t>
      </w:r>
      <w:proofErr w:type="gramStart"/>
      <w:r w:rsidR="00425FD1">
        <w:rPr>
          <w:rFonts w:ascii="Arial" w:hAnsi="Arial" w:cs="Arial"/>
        </w:rPr>
        <w:t>has</w:t>
      </w:r>
      <w:proofErr w:type="gramEnd"/>
      <w:r w:rsidR="00425FD1">
        <w:rPr>
          <w:rFonts w:ascii="Arial" w:hAnsi="Arial" w:cs="Arial"/>
        </w:rPr>
        <w:t xml:space="preserve"> been </w:t>
      </w:r>
      <w:r w:rsidR="00DD62DD">
        <w:rPr>
          <w:rFonts w:ascii="Arial" w:hAnsi="Arial" w:cs="Arial"/>
        </w:rPr>
        <w:t>identified;</w:t>
      </w:r>
      <w:r w:rsidR="00425FD1">
        <w:rPr>
          <w:rFonts w:ascii="Arial" w:hAnsi="Arial" w:cs="Arial"/>
        </w:rPr>
        <w:t xml:space="preserve"> the associated DRG can be targeted as a site to inhibit the pain signals.</w:t>
      </w:r>
      <w:r w:rsidR="00075242">
        <w:rPr>
          <w:rFonts w:ascii="Arial" w:hAnsi="Arial" w:cs="Arial"/>
        </w:rPr>
        <w:t xml:space="preserve"> </w:t>
      </w:r>
      <w:r w:rsidR="00DD62DD">
        <w:rPr>
          <w:rFonts w:ascii="Arial" w:hAnsi="Arial" w:cs="Arial"/>
        </w:rPr>
        <w:t>Often</w:t>
      </w:r>
      <w:r>
        <w:rPr>
          <w:rFonts w:ascii="Arial" w:hAnsi="Arial" w:cs="Arial"/>
        </w:rPr>
        <w:t>,</w:t>
      </w:r>
      <w:r w:rsidR="00DD62DD">
        <w:rPr>
          <w:rFonts w:ascii="Arial" w:hAnsi="Arial" w:cs="Arial"/>
        </w:rPr>
        <w:t xml:space="preserve"> there are multiple DRG that are targeted and therefore multiple DRG levels are treated during the trial.</w:t>
      </w:r>
    </w:p>
    <w:p w14:paraId="004775F8" w14:textId="77777777" w:rsidR="00DD62DD" w:rsidRDefault="00DD62DD" w:rsidP="007B76E6">
      <w:pPr>
        <w:pStyle w:val="NormalWeb"/>
        <w:jc w:val="both"/>
        <w:rPr>
          <w:rFonts w:ascii="Arial" w:hAnsi="Arial" w:cs="Arial"/>
        </w:rPr>
      </w:pPr>
    </w:p>
    <w:p w14:paraId="27DD34F7" w14:textId="77777777" w:rsidR="00DD62DD" w:rsidRDefault="00DD62DD" w:rsidP="007B76E6">
      <w:pPr>
        <w:pStyle w:val="NormalWeb"/>
        <w:jc w:val="both"/>
        <w:rPr>
          <w:rFonts w:ascii="Arial" w:hAnsi="Arial" w:cs="Arial"/>
        </w:rPr>
      </w:pPr>
    </w:p>
    <w:p w14:paraId="50AC5BB8" w14:textId="77777777" w:rsidR="00425FD1" w:rsidRDefault="00425FD1" w:rsidP="007B76E6">
      <w:pPr>
        <w:pStyle w:val="NormalWeb"/>
        <w:jc w:val="both"/>
        <w:rPr>
          <w:rFonts w:ascii="Arial" w:hAnsi="Arial" w:cs="Arial"/>
        </w:rPr>
      </w:pPr>
    </w:p>
    <w:p w14:paraId="7F478964" w14:textId="6C45A4B8" w:rsidR="00425FD1" w:rsidRPr="00DD62DD" w:rsidRDefault="00DD62DD" w:rsidP="00DD62DD">
      <w:pPr>
        <w:pStyle w:val="NormalWeb"/>
        <w:jc w:val="center"/>
        <w:rPr>
          <w:rFonts w:ascii="Arial" w:hAnsi="Arial" w:cs="Arial"/>
          <w:b/>
          <w:color w:val="3366FF"/>
          <w:sz w:val="28"/>
          <w:szCs w:val="28"/>
        </w:rPr>
      </w:pPr>
      <w:r w:rsidRPr="00DD62DD">
        <w:rPr>
          <w:rFonts w:ascii="Arial" w:hAnsi="Arial" w:cs="Arial"/>
          <w:b/>
          <w:color w:val="3366FF"/>
          <w:sz w:val="28"/>
          <w:szCs w:val="28"/>
        </w:rPr>
        <w:t>Nerve Roots for the Groin and Leg</w:t>
      </w:r>
    </w:p>
    <w:p w14:paraId="273A1DE2" w14:textId="77777777" w:rsidR="00DD62DD" w:rsidRDefault="00DD62DD" w:rsidP="007B76E6">
      <w:pPr>
        <w:pStyle w:val="NormalWeb"/>
        <w:jc w:val="both"/>
      </w:pPr>
      <w:r>
        <w:rPr>
          <w:rFonts w:ascii="Arial" w:hAnsi="Arial" w:cs="Arial"/>
          <w:noProof/>
          <w:lang w:val="en-US" w:eastAsia="en-US"/>
        </w:rPr>
        <w:drawing>
          <wp:inline distT="0" distB="0" distL="0" distR="0" wp14:anchorId="0EA1053E" wp14:editId="2C7831FC">
            <wp:extent cx="3314700" cy="2971800"/>
            <wp:effectExtent l="0" t="0" r="1270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15000" cy="2972069"/>
                    </a:xfrm>
                    <a:prstGeom prst="rect">
                      <a:avLst/>
                    </a:prstGeom>
                    <a:noFill/>
                    <a:ln>
                      <a:noFill/>
                    </a:ln>
                  </pic:spPr>
                </pic:pic>
              </a:graphicData>
            </a:graphic>
          </wp:inline>
        </w:drawing>
      </w:r>
      <w:r w:rsidR="00425FD1">
        <w:rPr>
          <w:rFonts w:ascii="Arial" w:hAnsi="Arial" w:cs="Arial"/>
          <w:noProof/>
          <w:lang w:val="en-US" w:eastAsia="en-US"/>
        </w:rPr>
        <w:drawing>
          <wp:inline distT="0" distB="0" distL="0" distR="0" wp14:anchorId="2D16EFDC" wp14:editId="443AA5E3">
            <wp:extent cx="3200400" cy="2914650"/>
            <wp:effectExtent l="0" t="0" r="0" b="6350"/>
            <wp:docPr id="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0400" cy="2914650"/>
                    </a:xfrm>
                    <a:prstGeom prst="rect">
                      <a:avLst/>
                    </a:prstGeom>
                    <a:noFill/>
                    <a:ln>
                      <a:noFill/>
                    </a:ln>
                  </pic:spPr>
                </pic:pic>
              </a:graphicData>
            </a:graphic>
          </wp:inline>
        </w:drawing>
      </w:r>
    </w:p>
    <w:p w14:paraId="3C414A11" w14:textId="60585541" w:rsidR="00DD62DD" w:rsidRDefault="00DD62DD" w:rsidP="007B76E6">
      <w:pPr>
        <w:pStyle w:val="NormalWeb"/>
        <w:jc w:val="both"/>
      </w:pPr>
      <w:r>
        <w:t>Other areas that are often targeted include the nerves to the groin (ilioinguinal and Genitofemoral) and the nerves to the ribs (intercostal nerves)</w:t>
      </w:r>
    </w:p>
    <w:p w14:paraId="5563B2DB" w14:textId="3E1D7411" w:rsidR="00CB18D4" w:rsidRPr="00CB18D4" w:rsidRDefault="00CB18D4" w:rsidP="00CB18D4">
      <w:pPr>
        <w:pStyle w:val="NormalWeb"/>
        <w:jc w:val="center"/>
        <w:rPr>
          <w:b/>
          <w:color w:val="3366FF"/>
          <w:sz w:val="28"/>
          <w:szCs w:val="28"/>
        </w:rPr>
      </w:pPr>
      <w:r w:rsidRPr="00CB18D4">
        <w:rPr>
          <w:b/>
          <w:color w:val="3366FF"/>
          <w:sz w:val="28"/>
          <w:szCs w:val="28"/>
        </w:rPr>
        <w:t>Nerves to the Thorax</w:t>
      </w:r>
      <w:r w:rsidR="00F33AA1">
        <w:rPr>
          <w:b/>
          <w:color w:val="3366FF"/>
          <w:sz w:val="28"/>
          <w:szCs w:val="28"/>
        </w:rPr>
        <w:t xml:space="preserve"> Targeted during DRG Trial</w:t>
      </w:r>
    </w:p>
    <w:p w14:paraId="0078B5DE" w14:textId="4852A6A6" w:rsidR="000467C4" w:rsidRPr="00B232A0" w:rsidRDefault="00DD62DD" w:rsidP="00B232A0">
      <w:pPr>
        <w:pStyle w:val="NormalWeb"/>
        <w:jc w:val="both"/>
      </w:pPr>
      <w:r w:rsidRPr="00DD62DD">
        <w:t xml:space="preserve"> </w:t>
      </w:r>
      <w:r>
        <w:rPr>
          <w:rFonts w:ascii="Arial" w:hAnsi="Arial" w:cs="Arial"/>
          <w:noProof/>
          <w:lang w:val="en-US" w:eastAsia="en-US"/>
        </w:rPr>
        <w:drawing>
          <wp:inline distT="0" distB="0" distL="0" distR="0" wp14:anchorId="04DC541C" wp14:editId="325DD93C">
            <wp:extent cx="6642100" cy="3905250"/>
            <wp:effectExtent l="0" t="0" r="12700" b="6350"/>
            <wp:docPr id="2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42100" cy="3905250"/>
                    </a:xfrm>
                    <a:prstGeom prst="rect">
                      <a:avLst/>
                    </a:prstGeom>
                    <a:noFill/>
                    <a:ln>
                      <a:noFill/>
                    </a:ln>
                  </pic:spPr>
                </pic:pic>
              </a:graphicData>
            </a:graphic>
          </wp:inline>
        </w:drawing>
      </w:r>
    </w:p>
    <w:p w14:paraId="31E5AB43"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6954043A" w14:textId="41E8AA33" w:rsidR="00AA24CF" w:rsidRPr="00AA24CF" w:rsidRDefault="00AA24CF" w:rsidP="00AA24CF">
      <w:pPr>
        <w:jc w:val="center"/>
        <w:rPr>
          <w:rFonts w:ascii="Helvetica" w:hAnsi="Helvetica"/>
          <w:b/>
          <w:color w:val="3366FF"/>
          <w:sz w:val="28"/>
          <w:szCs w:val="28"/>
          <w:shd w:val="clear" w:color="auto" w:fill="FFFFFF"/>
          <w:lang w:eastAsia="en-US"/>
        </w:rPr>
      </w:pPr>
      <w:r w:rsidRPr="00AA24CF">
        <w:rPr>
          <w:rFonts w:ascii="Helvetica" w:hAnsi="Helvetica"/>
          <w:b/>
          <w:color w:val="3366FF"/>
          <w:sz w:val="28"/>
          <w:szCs w:val="28"/>
          <w:shd w:val="clear" w:color="auto" w:fill="FFFFFF"/>
          <w:lang w:eastAsia="en-US"/>
        </w:rPr>
        <w:lastRenderedPageBreak/>
        <w:t xml:space="preserve">What is involved in a DRG </w:t>
      </w:r>
      <w:r w:rsidR="00DA6CC6">
        <w:rPr>
          <w:rFonts w:ascii="Helvetica" w:hAnsi="Helvetica"/>
          <w:b/>
          <w:color w:val="3366FF"/>
          <w:sz w:val="28"/>
          <w:szCs w:val="28"/>
          <w:shd w:val="clear" w:color="auto" w:fill="FFFFFF"/>
          <w:lang w:eastAsia="en-US"/>
        </w:rPr>
        <w:t xml:space="preserve">Spinal Cord </w:t>
      </w:r>
      <w:r w:rsidRPr="00AA24CF">
        <w:rPr>
          <w:rFonts w:ascii="Helvetica" w:hAnsi="Helvetica"/>
          <w:b/>
          <w:color w:val="3366FF"/>
          <w:sz w:val="28"/>
          <w:szCs w:val="28"/>
          <w:shd w:val="clear" w:color="auto" w:fill="FFFFFF"/>
          <w:lang w:eastAsia="en-US"/>
        </w:rPr>
        <w:t>Trial</w:t>
      </w:r>
      <w:r>
        <w:rPr>
          <w:rFonts w:ascii="Helvetica" w:hAnsi="Helvetica"/>
          <w:b/>
          <w:color w:val="3366FF"/>
          <w:sz w:val="28"/>
          <w:szCs w:val="28"/>
          <w:shd w:val="clear" w:color="auto" w:fill="FFFFFF"/>
          <w:lang w:eastAsia="en-US"/>
        </w:rPr>
        <w:t>?</w:t>
      </w:r>
    </w:p>
    <w:p w14:paraId="0C0650BC" w14:textId="56CF2F10" w:rsidR="00AA24CF" w:rsidRDefault="00AA24CF" w:rsidP="00AA24CF">
      <w:pPr>
        <w:rPr>
          <w:rFonts w:ascii="Helvetica" w:hAnsi="Helvetica"/>
          <w:color w:val="000000"/>
          <w:shd w:val="clear" w:color="auto" w:fill="FFFFFF"/>
          <w:lang w:eastAsia="en-US"/>
        </w:rPr>
      </w:pPr>
      <w:r>
        <w:rPr>
          <w:rFonts w:ascii="Helvetica" w:hAnsi="Helvetica"/>
          <w:color w:val="000000"/>
          <w:shd w:val="clear" w:color="auto" w:fill="FFFFFF"/>
          <w:lang w:eastAsia="en-US"/>
        </w:rPr>
        <w:t xml:space="preserve">It is a </w:t>
      </w:r>
      <w:r w:rsidRPr="00AA24CF">
        <w:rPr>
          <w:rFonts w:ascii="Helvetica" w:hAnsi="Helvetica"/>
          <w:color w:val="000000"/>
          <w:shd w:val="clear" w:color="auto" w:fill="FFFFFF"/>
          <w:lang w:eastAsia="en-US"/>
        </w:rPr>
        <w:t>short, reversible procedure</w:t>
      </w:r>
      <w:r w:rsidR="00DA6CC6">
        <w:rPr>
          <w:rFonts w:ascii="Helvetica" w:hAnsi="Helvetica"/>
          <w:color w:val="000000"/>
          <w:shd w:val="clear" w:color="auto" w:fill="FFFFFF"/>
          <w:lang w:eastAsia="en-US"/>
        </w:rPr>
        <w:t xml:space="preserve"> completed </w:t>
      </w:r>
      <w:r>
        <w:rPr>
          <w:rFonts w:ascii="Helvetica" w:hAnsi="Helvetica"/>
          <w:color w:val="000000"/>
          <w:shd w:val="clear" w:color="auto" w:fill="FFFFFF"/>
          <w:lang w:eastAsia="en-US"/>
        </w:rPr>
        <w:t xml:space="preserve">in an operating theatre under sedation. </w:t>
      </w:r>
      <w:r w:rsidRPr="00AA24CF">
        <w:rPr>
          <w:rFonts w:ascii="Helvetica" w:hAnsi="Helvetica"/>
          <w:color w:val="000000"/>
          <w:shd w:val="clear" w:color="auto" w:fill="FFFFFF"/>
          <w:lang w:eastAsia="en-US"/>
        </w:rPr>
        <w:t xml:space="preserve"> </w:t>
      </w:r>
      <w:r>
        <w:rPr>
          <w:rFonts w:ascii="Helvetica" w:hAnsi="Helvetica"/>
          <w:color w:val="000000"/>
          <w:shd w:val="clear" w:color="auto" w:fill="FFFFFF"/>
          <w:lang w:eastAsia="en-US"/>
        </w:rPr>
        <w:t xml:space="preserve">It </w:t>
      </w:r>
      <w:r w:rsidRPr="00AA24CF">
        <w:rPr>
          <w:rFonts w:ascii="Helvetica" w:hAnsi="Helvetica"/>
          <w:color w:val="000000"/>
          <w:shd w:val="clear" w:color="auto" w:fill="FFFFFF"/>
          <w:lang w:eastAsia="en-US"/>
        </w:rPr>
        <w:t>allows you to exper</w:t>
      </w:r>
      <w:r>
        <w:rPr>
          <w:rFonts w:ascii="Helvetica" w:hAnsi="Helvetica"/>
          <w:color w:val="000000"/>
          <w:shd w:val="clear" w:color="auto" w:fill="FFFFFF"/>
          <w:lang w:eastAsia="en-US"/>
        </w:rPr>
        <w:t>ience the DRG system for 7-10 days</w:t>
      </w:r>
      <w:r w:rsidRPr="00AA24CF">
        <w:rPr>
          <w:rFonts w:ascii="Helvetica" w:hAnsi="Helvetica"/>
          <w:color w:val="000000"/>
          <w:shd w:val="clear" w:color="auto" w:fill="FFFFFF"/>
          <w:lang w:eastAsia="en-US"/>
        </w:rPr>
        <w:t xml:space="preserve"> in order to decide if it is the right solution for you. The trial involves a 1-2 hour procedure in which you </w:t>
      </w:r>
      <w:r>
        <w:rPr>
          <w:rFonts w:ascii="Helvetica" w:hAnsi="Helvetica"/>
          <w:color w:val="000000"/>
          <w:shd w:val="clear" w:color="auto" w:fill="FFFFFF"/>
          <w:lang w:eastAsia="en-US"/>
        </w:rPr>
        <w:t>are initially sedated and later are woken up</w:t>
      </w:r>
      <w:r w:rsidRPr="00AA24CF">
        <w:rPr>
          <w:rFonts w:ascii="Helvetica" w:hAnsi="Helvetica"/>
          <w:color w:val="000000"/>
          <w:shd w:val="clear" w:color="auto" w:fill="FFFFFF"/>
          <w:lang w:eastAsia="en-US"/>
        </w:rPr>
        <w:t xml:space="preserve"> in order to give feedback. Using techniques similar to a spinal injection or nerve block, the procedure includes the following steps:</w:t>
      </w:r>
    </w:p>
    <w:p w14:paraId="196CF782" w14:textId="77777777" w:rsidR="007810AB" w:rsidRDefault="007810AB" w:rsidP="00AA24CF">
      <w:pPr>
        <w:rPr>
          <w:rFonts w:ascii="Helvetica" w:hAnsi="Helvetica"/>
          <w:color w:val="000000"/>
          <w:shd w:val="clear" w:color="auto" w:fill="FFFFFF"/>
          <w:lang w:eastAsia="en-US"/>
        </w:rPr>
      </w:pPr>
    </w:p>
    <w:p w14:paraId="4145DE27" w14:textId="77777777" w:rsidR="004C626D" w:rsidRDefault="004C626D" w:rsidP="00AA24CF">
      <w:pPr>
        <w:rPr>
          <w:rFonts w:ascii="Helvetica" w:hAnsi="Helvetica"/>
          <w:color w:val="3366FF"/>
          <w:shd w:val="clear" w:color="auto" w:fill="FFFFFF"/>
          <w:lang w:eastAsia="en-US"/>
        </w:rPr>
      </w:pPr>
    </w:p>
    <w:p w14:paraId="045FFEFC" w14:textId="4C166826" w:rsidR="007810AB" w:rsidRPr="000442A1" w:rsidRDefault="007810AB" w:rsidP="00AA24CF">
      <w:pPr>
        <w:rPr>
          <w:rFonts w:ascii="Arial" w:hAnsi="Arial" w:cs="Arial"/>
          <w:b/>
          <w:color w:val="3366FF"/>
          <w:sz w:val="28"/>
          <w:szCs w:val="28"/>
          <w:shd w:val="clear" w:color="auto" w:fill="FFFFFF"/>
          <w:lang w:eastAsia="en-US"/>
        </w:rPr>
      </w:pPr>
      <w:r w:rsidRPr="000442A1">
        <w:rPr>
          <w:rFonts w:ascii="Arial" w:hAnsi="Arial" w:cs="Arial"/>
          <w:b/>
          <w:color w:val="3366FF"/>
          <w:sz w:val="28"/>
          <w:szCs w:val="28"/>
          <w:shd w:val="clear" w:color="auto" w:fill="FFFFFF"/>
          <w:lang w:eastAsia="en-US"/>
        </w:rPr>
        <w:t>Before the Trial</w:t>
      </w:r>
    </w:p>
    <w:p w14:paraId="530E4855" w14:textId="3D1F27EB" w:rsidR="0041466F" w:rsidRPr="0041466F" w:rsidRDefault="0041466F" w:rsidP="0041466F">
      <w:pPr>
        <w:pStyle w:val="ListParagraph"/>
        <w:numPr>
          <w:ilvl w:val="0"/>
          <w:numId w:val="28"/>
        </w:numPr>
        <w:rPr>
          <w:rFonts w:ascii="Helvetica" w:hAnsi="Helvetica"/>
          <w:color w:val="000000"/>
          <w:shd w:val="clear" w:color="auto" w:fill="FFFFFF"/>
          <w:lang w:eastAsia="en-US"/>
        </w:rPr>
      </w:pPr>
      <w:r w:rsidRPr="0041466F">
        <w:rPr>
          <w:rFonts w:ascii="Helvetica" w:hAnsi="Helvetica"/>
          <w:color w:val="000000"/>
          <w:shd w:val="clear" w:color="auto" w:fill="FFFFFF"/>
          <w:lang w:eastAsia="en-US"/>
        </w:rPr>
        <w:t xml:space="preserve">You will have a scheduled appointment with a Representative from St Jude </w:t>
      </w:r>
    </w:p>
    <w:p w14:paraId="65F9D6FE" w14:textId="275D0D7B" w:rsidR="0041466F" w:rsidRDefault="0041466F" w:rsidP="0041466F">
      <w:pPr>
        <w:pStyle w:val="ListParagraph"/>
        <w:numPr>
          <w:ilvl w:val="0"/>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 xml:space="preserve">They will meet you in clinic and conduct at least one session on </w:t>
      </w:r>
    </w:p>
    <w:p w14:paraId="72AB0EA0" w14:textId="672F8ADA" w:rsidR="0041466F" w:rsidRDefault="0041466F"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Pain assessment</w:t>
      </w:r>
    </w:p>
    <w:p w14:paraId="37DAFD2D" w14:textId="50CCC775" w:rsidR="0041466F" w:rsidRDefault="0041466F"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Pain distribution</w:t>
      </w:r>
    </w:p>
    <w:p w14:paraId="25EEAF6E" w14:textId="3A4089BF" w:rsidR="0041466F" w:rsidRDefault="0041466F"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Education as to how the DRG Trial will occur</w:t>
      </w:r>
    </w:p>
    <w:p w14:paraId="5B0CABB1" w14:textId="396E8E6F" w:rsidR="0041466F" w:rsidRDefault="0041466F"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Familiarization with the equipment which will be used as part of the trial</w:t>
      </w:r>
    </w:p>
    <w:p w14:paraId="615B0739" w14:textId="7C30F9CF" w:rsidR="0041466F" w:rsidRDefault="0041466F"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Discussion on how the success of the trial will be measured</w:t>
      </w:r>
    </w:p>
    <w:p w14:paraId="222565EE" w14:textId="64A166FA" w:rsidR="0041466F" w:rsidRDefault="0041466F"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Answer any questions regarding the technical aspects of the Trial</w:t>
      </w:r>
    </w:p>
    <w:p w14:paraId="34D18328" w14:textId="31967F6D" w:rsidR="0041466F" w:rsidRDefault="0041466F" w:rsidP="0041466F">
      <w:pPr>
        <w:pStyle w:val="ListParagraph"/>
        <w:numPr>
          <w:ilvl w:val="0"/>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 xml:space="preserve">You will </w:t>
      </w:r>
      <w:r w:rsidR="00B232A0">
        <w:rPr>
          <w:rFonts w:ascii="Helvetica" w:hAnsi="Helvetica"/>
          <w:color w:val="000000"/>
          <w:shd w:val="clear" w:color="auto" w:fill="FFFFFF"/>
          <w:lang w:eastAsia="en-US"/>
        </w:rPr>
        <w:t xml:space="preserve">then </w:t>
      </w:r>
      <w:r>
        <w:rPr>
          <w:rFonts w:ascii="Helvetica" w:hAnsi="Helvetica"/>
          <w:color w:val="000000"/>
          <w:shd w:val="clear" w:color="auto" w:fill="FFFFFF"/>
          <w:lang w:eastAsia="en-US"/>
        </w:rPr>
        <w:t>have an appoint</w:t>
      </w:r>
      <w:r w:rsidR="00B232A0">
        <w:rPr>
          <w:rFonts w:ascii="Helvetica" w:hAnsi="Helvetica"/>
          <w:color w:val="000000"/>
          <w:shd w:val="clear" w:color="auto" w:fill="FFFFFF"/>
          <w:lang w:eastAsia="en-US"/>
        </w:rPr>
        <w:t>ment with the P</w:t>
      </w:r>
      <w:r>
        <w:rPr>
          <w:rFonts w:ascii="Helvetica" w:hAnsi="Helvetica"/>
          <w:color w:val="000000"/>
          <w:shd w:val="clear" w:color="auto" w:fill="FFFFFF"/>
          <w:lang w:eastAsia="en-US"/>
        </w:rPr>
        <w:t>ain Specialist to</w:t>
      </w:r>
    </w:p>
    <w:p w14:paraId="7DEC6DCF" w14:textId="6946938A" w:rsidR="0041466F" w:rsidRDefault="00840685"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Discuss any further questions regarding the trial</w:t>
      </w:r>
    </w:p>
    <w:p w14:paraId="540BF1C2" w14:textId="57A49C4F" w:rsidR="00840685" w:rsidRDefault="00840685"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Obtain informed consent regarding the Trial</w:t>
      </w:r>
    </w:p>
    <w:p w14:paraId="5396FCD5" w14:textId="610D7723" w:rsidR="00840685" w:rsidRDefault="00840685"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Book in a date for the Trial.</w:t>
      </w:r>
    </w:p>
    <w:p w14:paraId="70D1F235" w14:textId="77777777" w:rsidR="004C626D" w:rsidRPr="0041466F" w:rsidRDefault="004C626D" w:rsidP="004C626D">
      <w:pPr>
        <w:pStyle w:val="ListParagraph"/>
        <w:ind w:left="1080"/>
        <w:rPr>
          <w:rFonts w:ascii="Helvetica" w:hAnsi="Helvetica"/>
          <w:color w:val="000000"/>
          <w:shd w:val="clear" w:color="auto" w:fill="FFFFFF"/>
          <w:lang w:eastAsia="en-US"/>
        </w:rPr>
      </w:pPr>
    </w:p>
    <w:p w14:paraId="25D823F8" w14:textId="46AE0A49" w:rsidR="007810AB" w:rsidRDefault="00B232A0" w:rsidP="00AA24CF">
      <w:pPr>
        <w:rPr>
          <w:rFonts w:ascii="Helvetica" w:hAnsi="Helvetica"/>
          <w:color w:val="000000"/>
          <w:shd w:val="clear" w:color="auto" w:fill="FFFFFF"/>
          <w:lang w:eastAsia="en-US"/>
        </w:rPr>
      </w:pPr>
      <w:r>
        <w:rPr>
          <w:rFonts w:ascii="Arial" w:hAnsi="Arial" w:cs="Arial"/>
          <w:b/>
          <w:noProof/>
          <w:color w:val="0000FF"/>
          <w:sz w:val="28"/>
          <w:lang w:val="en-US" w:eastAsia="en-US"/>
        </w:rPr>
        <w:drawing>
          <wp:inline distT="0" distB="0" distL="0" distR="0" wp14:anchorId="0C986798" wp14:editId="002811FC">
            <wp:extent cx="2933700" cy="4686300"/>
            <wp:effectExtent l="0" t="0" r="12700" b="1270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3700" cy="4686300"/>
                    </a:xfrm>
                    <a:prstGeom prst="rect">
                      <a:avLst/>
                    </a:prstGeom>
                    <a:noFill/>
                    <a:ln>
                      <a:noFill/>
                    </a:ln>
                  </pic:spPr>
                </pic:pic>
              </a:graphicData>
            </a:graphic>
          </wp:inline>
        </w:drawing>
      </w:r>
      <w:r w:rsidRPr="00B232A0">
        <w:rPr>
          <w:rFonts w:ascii="Arial" w:hAnsi="Arial" w:cs="Arial"/>
          <w:b/>
          <w:noProof/>
          <w:color w:val="0000FF"/>
          <w:sz w:val="28"/>
          <w:lang w:val="en-US" w:eastAsia="en-US"/>
        </w:rPr>
        <w:t xml:space="preserve"> </w:t>
      </w:r>
      <w:r>
        <w:rPr>
          <w:rFonts w:ascii="Arial" w:hAnsi="Arial" w:cs="Arial"/>
          <w:b/>
          <w:noProof/>
          <w:color w:val="0000FF"/>
          <w:sz w:val="28"/>
          <w:lang w:val="en-US" w:eastAsia="en-US"/>
        </w:rPr>
        <w:drawing>
          <wp:inline distT="0" distB="0" distL="0" distR="0" wp14:anchorId="047572FE" wp14:editId="5DFC8D45">
            <wp:extent cx="3568700" cy="4749800"/>
            <wp:effectExtent l="0" t="0" r="1270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8700" cy="4749800"/>
                    </a:xfrm>
                    <a:prstGeom prst="rect">
                      <a:avLst/>
                    </a:prstGeom>
                    <a:noFill/>
                    <a:ln>
                      <a:noFill/>
                    </a:ln>
                  </pic:spPr>
                </pic:pic>
              </a:graphicData>
            </a:graphic>
          </wp:inline>
        </w:drawing>
      </w:r>
    </w:p>
    <w:p w14:paraId="1C469291" w14:textId="77777777" w:rsidR="00B232A0" w:rsidRDefault="00B232A0" w:rsidP="00106E72">
      <w:pPr>
        <w:widowControl w:val="0"/>
        <w:autoSpaceDE w:val="0"/>
        <w:autoSpaceDN w:val="0"/>
        <w:adjustRightInd w:val="0"/>
        <w:spacing w:line="276" w:lineRule="auto"/>
        <w:rPr>
          <w:rFonts w:ascii="Arial" w:hAnsi="Arial" w:cs="Arial"/>
          <w:color w:val="3366FF"/>
          <w:lang w:val="en-US"/>
        </w:rPr>
      </w:pPr>
    </w:p>
    <w:p w14:paraId="30686499" w14:textId="77777777" w:rsidR="004C626D" w:rsidRDefault="004C626D" w:rsidP="00106E72">
      <w:pPr>
        <w:widowControl w:val="0"/>
        <w:autoSpaceDE w:val="0"/>
        <w:autoSpaceDN w:val="0"/>
        <w:adjustRightInd w:val="0"/>
        <w:spacing w:line="276" w:lineRule="auto"/>
        <w:rPr>
          <w:rFonts w:ascii="Arial" w:hAnsi="Arial" w:cs="Arial"/>
          <w:color w:val="3366FF"/>
          <w:lang w:val="en-US"/>
        </w:rPr>
      </w:pPr>
    </w:p>
    <w:p w14:paraId="2FE800AC" w14:textId="77777777" w:rsidR="004C626D" w:rsidRDefault="004C626D" w:rsidP="00106E72">
      <w:pPr>
        <w:widowControl w:val="0"/>
        <w:autoSpaceDE w:val="0"/>
        <w:autoSpaceDN w:val="0"/>
        <w:adjustRightInd w:val="0"/>
        <w:spacing w:line="276" w:lineRule="auto"/>
        <w:rPr>
          <w:rFonts w:ascii="Arial" w:hAnsi="Arial" w:cs="Arial"/>
          <w:color w:val="3366FF"/>
          <w:lang w:val="en-US"/>
        </w:rPr>
      </w:pPr>
    </w:p>
    <w:p w14:paraId="5C7D5C74" w14:textId="77777777" w:rsidR="00106E72" w:rsidRPr="000442A1" w:rsidRDefault="00106E72" w:rsidP="00106E72">
      <w:pPr>
        <w:widowControl w:val="0"/>
        <w:autoSpaceDE w:val="0"/>
        <w:autoSpaceDN w:val="0"/>
        <w:adjustRightInd w:val="0"/>
        <w:spacing w:line="276" w:lineRule="auto"/>
        <w:rPr>
          <w:rFonts w:ascii="Arial" w:hAnsi="Arial" w:cs="Arial"/>
          <w:b/>
          <w:color w:val="3366FF"/>
          <w:sz w:val="28"/>
          <w:szCs w:val="28"/>
          <w:lang w:val="en-US"/>
        </w:rPr>
      </w:pPr>
      <w:r w:rsidRPr="000442A1">
        <w:rPr>
          <w:rFonts w:ascii="Arial" w:hAnsi="Arial" w:cs="Arial"/>
          <w:b/>
          <w:color w:val="3366FF"/>
          <w:sz w:val="28"/>
          <w:szCs w:val="28"/>
          <w:lang w:val="en-US"/>
        </w:rPr>
        <w:lastRenderedPageBreak/>
        <w:t xml:space="preserve">On the day of booking your procedure, please advise staff if you are – </w:t>
      </w:r>
    </w:p>
    <w:p w14:paraId="5050B983" w14:textId="77777777" w:rsidR="00106E72" w:rsidRPr="001067EF" w:rsidRDefault="00106E72" w:rsidP="00106E72">
      <w:pPr>
        <w:pStyle w:val="ListParagraph"/>
        <w:widowControl w:val="0"/>
        <w:numPr>
          <w:ilvl w:val="0"/>
          <w:numId w:val="13"/>
        </w:numPr>
        <w:autoSpaceDE w:val="0"/>
        <w:autoSpaceDN w:val="0"/>
        <w:adjustRightInd w:val="0"/>
        <w:spacing w:after="240" w:line="276" w:lineRule="auto"/>
        <w:rPr>
          <w:rFonts w:ascii="Arial" w:hAnsi="Arial" w:cs="Arial"/>
          <w:lang w:val="en-US"/>
        </w:rPr>
      </w:pPr>
      <w:r w:rsidRPr="001067EF">
        <w:rPr>
          <w:rFonts w:ascii="Arial" w:hAnsi="Arial" w:cs="Arial"/>
          <w:iCs/>
          <w:lang w:val="en-US"/>
        </w:rPr>
        <w:t xml:space="preserve">Taking blood thinners </w:t>
      </w:r>
      <w:r w:rsidRPr="001067EF">
        <w:rPr>
          <w:rFonts w:ascii="Arial" w:hAnsi="Arial" w:cs="Arial"/>
          <w:lang w:val="en-US"/>
        </w:rPr>
        <w:t xml:space="preserve">(especially warfarin and </w:t>
      </w:r>
      <w:proofErr w:type="spellStart"/>
      <w:r w:rsidRPr="001067EF">
        <w:rPr>
          <w:rFonts w:ascii="Arial" w:hAnsi="Arial" w:cs="Arial"/>
          <w:lang w:val="en-US"/>
        </w:rPr>
        <w:t>clopidogrel</w:t>
      </w:r>
      <w:proofErr w:type="spellEnd"/>
      <w:r w:rsidRPr="001067EF">
        <w:rPr>
          <w:rFonts w:ascii="Arial" w:hAnsi="Arial" w:cs="Arial"/>
          <w:lang w:val="en-US"/>
        </w:rPr>
        <w:t xml:space="preserve">) </w:t>
      </w:r>
    </w:p>
    <w:p w14:paraId="43E9BB98" w14:textId="77777777" w:rsidR="00106E72" w:rsidRPr="001067EF" w:rsidRDefault="00106E72" w:rsidP="00106E72">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Diabetic </w:t>
      </w:r>
    </w:p>
    <w:p w14:paraId="78CE8A5C" w14:textId="77777777" w:rsidR="00106E72" w:rsidRPr="001067EF" w:rsidRDefault="00106E72" w:rsidP="00106E72">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Pr>
          <w:rFonts w:ascii="Arial" w:hAnsi="Arial" w:cs="Arial"/>
          <w:iCs/>
          <w:lang w:val="en-US"/>
        </w:rPr>
        <w:t xml:space="preserve">Pregnant, </w:t>
      </w:r>
      <w:r w:rsidRPr="001067EF">
        <w:rPr>
          <w:rFonts w:ascii="Arial" w:hAnsi="Arial" w:cs="Arial"/>
          <w:lang w:val="en-US"/>
        </w:rPr>
        <w:t xml:space="preserve">or any chance of </w:t>
      </w:r>
      <w:r>
        <w:rPr>
          <w:rFonts w:ascii="Arial" w:hAnsi="Arial" w:cs="Arial"/>
          <w:lang w:val="en-US"/>
        </w:rPr>
        <w:t>being pregnant</w:t>
      </w:r>
    </w:p>
    <w:p w14:paraId="269EEAF4" w14:textId="77777777" w:rsidR="00106E72" w:rsidRDefault="00106E72" w:rsidP="00106E72">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Allergic </w:t>
      </w:r>
      <w:r w:rsidRPr="001067EF">
        <w:rPr>
          <w:rFonts w:ascii="Arial" w:hAnsi="Arial" w:cs="Arial"/>
          <w:lang w:val="en-US"/>
        </w:rPr>
        <w:t>to</w:t>
      </w:r>
      <w:r>
        <w:rPr>
          <w:rFonts w:ascii="Arial" w:hAnsi="Arial" w:cs="Arial"/>
          <w:lang w:val="en-US"/>
        </w:rPr>
        <w:t>:</w:t>
      </w:r>
    </w:p>
    <w:p w14:paraId="39A84C1D" w14:textId="77777777" w:rsidR="00106E72"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jc w:val="both"/>
        <w:rPr>
          <w:rFonts w:ascii="Arial" w:hAnsi="Arial" w:cs="Arial"/>
          <w:lang w:val="en-US"/>
        </w:rPr>
        <w:sectPr w:rsidR="00106E72" w:rsidSect="00106E72">
          <w:headerReference w:type="even" r:id="rId21"/>
          <w:headerReference w:type="default" r:id="rId22"/>
          <w:footerReference w:type="even" r:id="rId23"/>
          <w:footerReference w:type="default" r:id="rId24"/>
          <w:type w:val="continuous"/>
          <w:pgSz w:w="11900" w:h="16840"/>
          <w:pgMar w:top="720" w:right="720" w:bottom="720" w:left="720" w:header="708" w:footer="708" w:gutter="0"/>
          <w:pgNumType w:start="1"/>
          <w:cols w:space="708"/>
          <w:docGrid w:linePitch="360"/>
        </w:sectPr>
      </w:pPr>
    </w:p>
    <w:p w14:paraId="087CB43A" w14:textId="77777777" w:rsidR="00106E72"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Shellfish</w:t>
      </w:r>
    </w:p>
    <w:p w14:paraId="331AD7AF" w14:textId="77777777" w:rsidR="00106E72"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t xml:space="preserve">Steroids </w:t>
      </w:r>
    </w:p>
    <w:p w14:paraId="27D11A69" w14:textId="77777777" w:rsidR="00106E72" w:rsidRPr="001067EF"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 xml:space="preserve">Local </w:t>
      </w:r>
      <w:proofErr w:type="spellStart"/>
      <w:r w:rsidRPr="001067EF">
        <w:rPr>
          <w:rFonts w:ascii="Arial" w:hAnsi="Arial" w:cs="Arial"/>
          <w:lang w:val="en-US"/>
        </w:rPr>
        <w:t>anaesthetics</w:t>
      </w:r>
      <w:proofErr w:type="spellEnd"/>
    </w:p>
    <w:p w14:paraId="1BEEECB6" w14:textId="77777777" w:rsidR="00106E72" w:rsidRPr="001067EF"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sidRPr="001067EF">
        <w:rPr>
          <w:rFonts w:ascii="Arial" w:hAnsi="Arial" w:cs="Arial"/>
          <w:lang w:val="en-US"/>
        </w:rPr>
        <w:t>Iodine</w:t>
      </w:r>
    </w:p>
    <w:p w14:paraId="37FBCF4B" w14:textId="77777777" w:rsidR="00106E72" w:rsidRPr="001067EF"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lastRenderedPageBreak/>
        <w:t>Betadine</w:t>
      </w:r>
      <w:proofErr w:type="spellEnd"/>
    </w:p>
    <w:p w14:paraId="524C4D88" w14:textId="77777777" w:rsidR="00106E72" w:rsidRPr="001067EF"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t>Chlorhexidine</w:t>
      </w:r>
      <w:proofErr w:type="spellEnd"/>
    </w:p>
    <w:p w14:paraId="544739B7" w14:textId="77777777" w:rsidR="00106E72" w:rsidRPr="001067EF" w:rsidRDefault="00106E72" w:rsidP="00106E72">
      <w:pPr>
        <w:widowControl w:val="0"/>
        <w:tabs>
          <w:tab w:val="left" w:pos="220"/>
          <w:tab w:val="left" w:pos="720"/>
        </w:tabs>
        <w:autoSpaceDE w:val="0"/>
        <w:autoSpaceDN w:val="0"/>
        <w:adjustRightInd w:val="0"/>
        <w:spacing w:after="260" w:line="276" w:lineRule="auto"/>
        <w:jc w:val="both"/>
        <w:rPr>
          <w:rFonts w:ascii="Arial" w:hAnsi="Arial" w:cs="Arial"/>
          <w:iCs/>
          <w:lang w:val="en-US"/>
        </w:rPr>
        <w:sectPr w:rsidR="00106E72" w:rsidRPr="001067EF" w:rsidSect="004D4ADF">
          <w:type w:val="continuous"/>
          <w:pgSz w:w="11900" w:h="16840"/>
          <w:pgMar w:top="720" w:right="720" w:bottom="720" w:left="720" w:header="708" w:footer="708" w:gutter="0"/>
          <w:cols w:num="3" w:space="143"/>
          <w:docGrid w:linePitch="360"/>
        </w:sectPr>
      </w:pPr>
    </w:p>
    <w:p w14:paraId="4B7DFD1E" w14:textId="511B8CA3" w:rsidR="00106E72" w:rsidRPr="001067EF" w:rsidRDefault="00106E72" w:rsidP="000442A1">
      <w:pPr>
        <w:pStyle w:val="ListParagraph"/>
        <w:widowControl w:val="0"/>
        <w:numPr>
          <w:ilvl w:val="0"/>
          <w:numId w:val="15"/>
        </w:numPr>
        <w:tabs>
          <w:tab w:val="left" w:pos="220"/>
          <w:tab w:val="left" w:pos="720"/>
        </w:tabs>
        <w:autoSpaceDE w:val="0"/>
        <w:autoSpaceDN w:val="0"/>
        <w:adjustRightInd w:val="0"/>
        <w:spacing w:after="260" w:line="276" w:lineRule="auto"/>
        <w:rPr>
          <w:rFonts w:ascii="Arial" w:hAnsi="Arial" w:cs="Arial"/>
          <w:lang w:val="en-US"/>
        </w:rPr>
      </w:pPr>
      <w:r w:rsidRPr="001067EF">
        <w:rPr>
          <w:rFonts w:ascii="Arial" w:hAnsi="Arial" w:cs="Arial"/>
          <w:iCs/>
          <w:lang w:val="en-US"/>
        </w:rPr>
        <w:lastRenderedPageBreak/>
        <w:t xml:space="preserve">Unwell </w:t>
      </w:r>
      <w:r w:rsidRPr="001067EF">
        <w:rPr>
          <w:rFonts w:ascii="Arial" w:hAnsi="Arial" w:cs="Arial"/>
          <w:lang w:val="en-US"/>
        </w:rPr>
        <w:t>or have an in</w:t>
      </w:r>
      <w:r w:rsidR="000442A1">
        <w:rPr>
          <w:rFonts w:ascii="Arial" w:hAnsi="Arial" w:cs="Arial"/>
          <w:lang w:val="en-US"/>
        </w:rPr>
        <w:t>fection</w:t>
      </w:r>
      <w:r w:rsidR="00E6071A" w:rsidRPr="00E6071A">
        <w:rPr>
          <w:rFonts w:ascii="Arial" w:hAnsi="Arial" w:cs="Arial"/>
          <w:noProof/>
          <w:lang w:val="en-US" w:eastAsia="en-US"/>
        </w:rPr>
        <w:drawing>
          <wp:inline distT="0" distB="0" distL="0" distR="0" wp14:anchorId="6FC41C41" wp14:editId="341F7CF1">
            <wp:extent cx="6642100" cy="4571365"/>
            <wp:effectExtent l="0" t="0" r="12700" b="635"/>
            <wp:docPr id="2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2100" cy="4571365"/>
                    </a:xfrm>
                    <a:prstGeom prst="rect">
                      <a:avLst/>
                    </a:prstGeom>
                    <a:noFill/>
                    <a:ln>
                      <a:noFill/>
                    </a:ln>
                  </pic:spPr>
                </pic:pic>
              </a:graphicData>
            </a:graphic>
          </wp:inline>
        </w:drawing>
      </w:r>
      <w:r w:rsidRPr="001067EF">
        <w:rPr>
          <w:rFonts w:ascii="Arial" w:hAnsi="Arial" w:cs="Arial"/>
          <w:lang w:val="en-US"/>
        </w:rPr>
        <w:t xml:space="preserve"> </w:t>
      </w:r>
    </w:p>
    <w:p w14:paraId="7DA41E38" w14:textId="77777777" w:rsidR="00106E72" w:rsidRPr="000442A1" w:rsidRDefault="00106E72" w:rsidP="00106E72">
      <w:pPr>
        <w:rPr>
          <w:rFonts w:ascii="Helvetica" w:hAnsi="Helvetica"/>
          <w:b/>
          <w:color w:val="3366FF"/>
          <w:sz w:val="28"/>
          <w:szCs w:val="28"/>
          <w:shd w:val="clear" w:color="auto" w:fill="FFFFFF"/>
          <w:lang w:eastAsia="en-US"/>
        </w:rPr>
      </w:pPr>
      <w:r w:rsidRPr="000442A1">
        <w:rPr>
          <w:rFonts w:ascii="Helvetica" w:hAnsi="Helvetica"/>
          <w:b/>
          <w:color w:val="3366FF"/>
          <w:sz w:val="28"/>
          <w:szCs w:val="28"/>
          <w:shd w:val="clear" w:color="auto" w:fill="FFFFFF"/>
          <w:lang w:eastAsia="en-US"/>
        </w:rPr>
        <w:t>When you are admitted to Hospital for the Trial</w:t>
      </w:r>
    </w:p>
    <w:p w14:paraId="71C5CB55" w14:textId="77777777" w:rsidR="007810AB" w:rsidRDefault="007810AB" w:rsidP="00AA24CF">
      <w:pPr>
        <w:rPr>
          <w:rFonts w:ascii="Helvetica" w:hAnsi="Helvetica"/>
          <w:color w:val="000000"/>
          <w:shd w:val="clear" w:color="auto" w:fill="FFFFFF"/>
          <w:lang w:eastAsia="en-US"/>
        </w:rPr>
      </w:pPr>
    </w:p>
    <w:p w14:paraId="65CA5C69" w14:textId="50C77172" w:rsidR="00F86114" w:rsidRDefault="00106E72" w:rsidP="00106E72">
      <w:pPr>
        <w:pStyle w:val="ListParagraph"/>
        <w:numPr>
          <w:ilvl w:val="0"/>
          <w:numId w:val="14"/>
        </w:numPr>
        <w:spacing w:line="276" w:lineRule="auto"/>
        <w:jc w:val="both"/>
        <w:rPr>
          <w:rFonts w:ascii="Arial" w:hAnsi="Arial" w:cs="Arial"/>
          <w:lang w:val="en-US"/>
        </w:rPr>
      </w:pPr>
      <w:r>
        <w:rPr>
          <w:rFonts w:ascii="Arial" w:hAnsi="Arial" w:cs="Arial"/>
          <w:lang w:val="en-US"/>
        </w:rPr>
        <w:t>PLEASE TAKE all you normal medications with a SMALL amount of water</w:t>
      </w:r>
      <w:r w:rsidR="00F86114">
        <w:rPr>
          <w:rFonts w:ascii="Arial" w:hAnsi="Arial" w:cs="Arial"/>
          <w:lang w:val="en-US"/>
        </w:rPr>
        <w:t xml:space="preserve"> </w:t>
      </w:r>
      <w:r>
        <w:rPr>
          <w:rFonts w:ascii="Arial" w:hAnsi="Arial" w:cs="Arial"/>
          <w:lang w:val="en-US"/>
        </w:rPr>
        <w:t xml:space="preserve">(except Blood Thinner Medications which should have been </w:t>
      </w:r>
      <w:r w:rsidR="00B232A0">
        <w:rPr>
          <w:rFonts w:ascii="Arial" w:hAnsi="Arial" w:cs="Arial"/>
          <w:lang w:val="en-US"/>
        </w:rPr>
        <w:t>discussed and ceased a number of</w:t>
      </w:r>
      <w:r>
        <w:rPr>
          <w:rFonts w:ascii="Arial" w:hAnsi="Arial" w:cs="Arial"/>
          <w:lang w:val="en-US"/>
        </w:rPr>
        <w:t xml:space="preserve"> days prior to the Trial)</w:t>
      </w:r>
    </w:p>
    <w:p w14:paraId="2281451B" w14:textId="1F4813AB" w:rsidR="00106E72" w:rsidRPr="0013382A" w:rsidRDefault="00106E72" w:rsidP="00106E72">
      <w:pPr>
        <w:pStyle w:val="ListParagraph"/>
        <w:numPr>
          <w:ilvl w:val="0"/>
          <w:numId w:val="14"/>
        </w:numPr>
        <w:spacing w:line="276" w:lineRule="auto"/>
        <w:jc w:val="both"/>
        <w:rPr>
          <w:rFonts w:ascii="Arial" w:hAnsi="Arial" w:cs="Arial"/>
          <w:lang w:val="en-US"/>
        </w:rPr>
      </w:pPr>
      <w:r>
        <w:rPr>
          <w:rFonts w:ascii="Arial" w:hAnsi="Arial" w:cs="Arial"/>
          <w:lang w:val="en-US"/>
        </w:rPr>
        <w:t>DO NOT</w:t>
      </w:r>
      <w:r w:rsidRPr="00221D71">
        <w:rPr>
          <w:rFonts w:ascii="Arial" w:hAnsi="Arial" w:cs="Arial"/>
          <w:lang w:val="en-US"/>
        </w:rPr>
        <w:t xml:space="preserve"> eat</w:t>
      </w:r>
      <w:r>
        <w:rPr>
          <w:rFonts w:ascii="Arial" w:hAnsi="Arial" w:cs="Arial"/>
          <w:lang w:val="en-US"/>
        </w:rPr>
        <w:t xml:space="preserve"> or drink (for 6 hours before your procedure), </w:t>
      </w:r>
      <w:r w:rsidRPr="0013382A">
        <w:rPr>
          <w:rFonts w:ascii="Arial" w:hAnsi="Arial" w:cs="Arial"/>
          <w:lang w:val="en-US"/>
        </w:rPr>
        <w:t xml:space="preserve"> </w:t>
      </w:r>
    </w:p>
    <w:p w14:paraId="476A7575" w14:textId="626C305F" w:rsidR="00106E72" w:rsidRPr="00106E72" w:rsidRDefault="00106E72" w:rsidP="00106E72">
      <w:pPr>
        <w:pStyle w:val="ListParagraph"/>
        <w:numPr>
          <w:ilvl w:val="0"/>
          <w:numId w:val="14"/>
        </w:numPr>
        <w:spacing w:line="276" w:lineRule="auto"/>
      </w:pPr>
      <w:r w:rsidRPr="00106E72">
        <w:rPr>
          <w:rFonts w:ascii="Arial" w:hAnsi="Arial" w:cs="Arial"/>
          <w:lang w:val="en-US"/>
        </w:rPr>
        <w:t>After arriving you will need to complet</w:t>
      </w:r>
      <w:r w:rsidR="00EB6F7C">
        <w:rPr>
          <w:rFonts w:ascii="Arial" w:hAnsi="Arial" w:cs="Arial"/>
          <w:lang w:val="en-US"/>
        </w:rPr>
        <w:t>e the necessary paperwork.</w:t>
      </w:r>
    </w:p>
    <w:p w14:paraId="5CA05DE4" w14:textId="6B889795" w:rsidR="00840685" w:rsidRDefault="00106E72" w:rsidP="00AA24C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 will </w:t>
      </w:r>
      <w:r w:rsidR="00EB6F7C">
        <w:rPr>
          <w:rFonts w:ascii="Arial" w:hAnsi="Arial" w:cs="Arial"/>
          <w:lang w:val="en-US"/>
        </w:rPr>
        <w:t xml:space="preserve">then </w:t>
      </w:r>
      <w:r w:rsidRPr="001067EF">
        <w:rPr>
          <w:rFonts w:ascii="Arial" w:hAnsi="Arial" w:cs="Arial"/>
          <w:lang w:val="en-US"/>
        </w:rPr>
        <w:t xml:space="preserve">change into a hospital gown, </w:t>
      </w:r>
    </w:p>
    <w:p w14:paraId="622A07A0" w14:textId="52BCF4B2" w:rsidR="00B232A0" w:rsidRPr="004C626D" w:rsidRDefault="00EB6F7C" w:rsidP="00AA24C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Pr>
          <w:rFonts w:ascii="Arial" w:hAnsi="Arial" w:cs="Arial"/>
          <w:lang w:val="en-US"/>
        </w:rPr>
        <w:t xml:space="preserve">The Pain Specialist, the </w:t>
      </w:r>
      <w:proofErr w:type="spellStart"/>
      <w:r>
        <w:rPr>
          <w:rFonts w:ascii="Arial" w:hAnsi="Arial" w:cs="Arial"/>
          <w:lang w:val="en-US"/>
        </w:rPr>
        <w:t>Anaesthetist</w:t>
      </w:r>
      <w:proofErr w:type="spellEnd"/>
      <w:r>
        <w:rPr>
          <w:rFonts w:ascii="Arial" w:hAnsi="Arial" w:cs="Arial"/>
          <w:lang w:val="en-US"/>
        </w:rPr>
        <w:t>, and the Stimulator Representative prior to going into Theatre will review you</w:t>
      </w:r>
      <w:r w:rsidR="00F86114">
        <w:rPr>
          <w:rFonts w:ascii="Arial" w:hAnsi="Arial" w:cs="Arial"/>
          <w:lang w:val="en-US"/>
        </w:rPr>
        <w:t>. They will answer any questions you may have prior to the Trial</w:t>
      </w:r>
      <w:r>
        <w:rPr>
          <w:rFonts w:ascii="Arial" w:hAnsi="Arial" w:cs="Arial"/>
          <w:lang w:val="en-US"/>
        </w:rPr>
        <w:t>.</w:t>
      </w:r>
    </w:p>
    <w:p w14:paraId="0173784B" w14:textId="2E794495" w:rsidR="00B232A0" w:rsidRDefault="00B232A0" w:rsidP="00AA24CF">
      <w:pPr>
        <w:rPr>
          <w:rFonts w:ascii="Helvetica" w:hAnsi="Helvetica"/>
          <w:color w:val="3366FF"/>
          <w:shd w:val="clear" w:color="auto" w:fill="FFFFFF"/>
          <w:lang w:eastAsia="en-US"/>
        </w:rPr>
      </w:pPr>
    </w:p>
    <w:p w14:paraId="3D949BB8" w14:textId="77777777" w:rsidR="004C626D" w:rsidRDefault="004C626D" w:rsidP="00AA24CF">
      <w:pPr>
        <w:rPr>
          <w:rFonts w:ascii="Helvetica" w:hAnsi="Helvetica"/>
          <w:color w:val="3366FF"/>
          <w:shd w:val="clear" w:color="auto" w:fill="FFFFFF"/>
          <w:lang w:eastAsia="en-US"/>
        </w:rPr>
      </w:pPr>
    </w:p>
    <w:p w14:paraId="36043AC3" w14:textId="77777777" w:rsidR="00EB6F7C" w:rsidRDefault="00EB6F7C" w:rsidP="00AA24CF">
      <w:pPr>
        <w:rPr>
          <w:rFonts w:ascii="Helvetica" w:hAnsi="Helvetica"/>
          <w:color w:val="3366FF"/>
          <w:shd w:val="clear" w:color="auto" w:fill="FFFFFF"/>
          <w:lang w:eastAsia="en-US"/>
        </w:rPr>
      </w:pPr>
    </w:p>
    <w:p w14:paraId="12A665C8" w14:textId="149B5352" w:rsidR="007810AB" w:rsidRDefault="007810AB" w:rsidP="00AA24CF">
      <w:pPr>
        <w:rPr>
          <w:rFonts w:ascii="Helvetica" w:hAnsi="Helvetica"/>
          <w:b/>
          <w:color w:val="3366FF"/>
          <w:sz w:val="28"/>
          <w:szCs w:val="28"/>
          <w:shd w:val="clear" w:color="auto" w:fill="FFFFFF"/>
          <w:lang w:eastAsia="en-US"/>
        </w:rPr>
      </w:pPr>
      <w:r w:rsidRPr="000442A1">
        <w:rPr>
          <w:rFonts w:ascii="Helvetica" w:hAnsi="Helvetica"/>
          <w:b/>
          <w:color w:val="3366FF"/>
          <w:sz w:val="28"/>
          <w:szCs w:val="28"/>
          <w:shd w:val="clear" w:color="auto" w:fill="FFFFFF"/>
          <w:lang w:eastAsia="en-US"/>
        </w:rPr>
        <w:lastRenderedPageBreak/>
        <w:t>In the Operating Theatre</w:t>
      </w:r>
    </w:p>
    <w:p w14:paraId="5B4F2C78" w14:textId="77777777" w:rsidR="00EB6F7C" w:rsidRPr="000442A1" w:rsidRDefault="00EB6F7C" w:rsidP="00AA24CF">
      <w:pPr>
        <w:rPr>
          <w:rFonts w:ascii="Helvetica" w:hAnsi="Helvetica"/>
          <w:b/>
          <w:color w:val="3366FF"/>
          <w:sz w:val="28"/>
          <w:szCs w:val="28"/>
          <w:shd w:val="clear" w:color="auto" w:fill="FFFFFF"/>
          <w:lang w:eastAsia="en-US"/>
        </w:rPr>
      </w:pPr>
    </w:p>
    <w:p w14:paraId="286375A4" w14:textId="0B042415" w:rsidR="00106E72" w:rsidRPr="001067EF" w:rsidRDefault="00106E72" w:rsidP="00106E72">
      <w:pPr>
        <w:pStyle w:val="ListParagraph"/>
        <w:widowControl w:val="0"/>
        <w:numPr>
          <w:ilvl w:val="0"/>
          <w:numId w:val="27"/>
        </w:numPr>
        <w:tabs>
          <w:tab w:val="left" w:pos="940"/>
          <w:tab w:val="left" w:pos="1440"/>
        </w:tabs>
        <w:autoSpaceDE w:val="0"/>
        <w:autoSpaceDN w:val="0"/>
        <w:adjustRightInd w:val="0"/>
        <w:spacing w:after="260" w:line="276" w:lineRule="auto"/>
        <w:rPr>
          <w:rFonts w:ascii="Arial" w:hAnsi="Arial" w:cs="Arial"/>
          <w:lang w:val="en-US"/>
        </w:rPr>
      </w:pPr>
      <w:r>
        <w:rPr>
          <w:rFonts w:ascii="Arial" w:hAnsi="Arial" w:cs="Arial"/>
          <w:lang w:val="en-US"/>
        </w:rPr>
        <w:t xml:space="preserve"> </w:t>
      </w:r>
      <w:r w:rsidRPr="001067EF">
        <w:rPr>
          <w:rFonts w:ascii="Arial" w:hAnsi="Arial" w:cs="Arial"/>
          <w:lang w:val="en-US"/>
        </w:rPr>
        <w:t>A small drip will be inserted into one of your veins,</w:t>
      </w:r>
    </w:p>
    <w:p w14:paraId="134C7927" w14:textId="71CAC120" w:rsidR="00106E72" w:rsidRDefault="00106E72" w:rsidP="00106E72">
      <w:pPr>
        <w:pStyle w:val="ListParagraph"/>
        <w:widowControl w:val="0"/>
        <w:numPr>
          <w:ilvl w:val="0"/>
          <w:numId w:val="27"/>
        </w:numPr>
        <w:tabs>
          <w:tab w:val="left" w:pos="940"/>
          <w:tab w:val="left" w:pos="1440"/>
        </w:tabs>
        <w:autoSpaceDE w:val="0"/>
        <w:autoSpaceDN w:val="0"/>
        <w:adjustRightInd w:val="0"/>
        <w:spacing w:after="260" w:line="276" w:lineRule="auto"/>
        <w:rPr>
          <w:rFonts w:ascii="Arial" w:hAnsi="Arial" w:cs="Arial"/>
          <w:lang w:val="en-US"/>
        </w:rPr>
      </w:pPr>
      <w:r>
        <w:rPr>
          <w:rFonts w:ascii="Arial" w:hAnsi="Arial" w:cs="Arial"/>
          <w:lang w:val="en-US"/>
        </w:rPr>
        <w:t xml:space="preserve"> You will be given</w:t>
      </w:r>
      <w:r w:rsidRPr="001067EF">
        <w:rPr>
          <w:rFonts w:ascii="Arial" w:hAnsi="Arial" w:cs="Arial"/>
          <w:lang w:val="en-US"/>
        </w:rPr>
        <w:t xml:space="preserve"> mild</w:t>
      </w:r>
      <w:r>
        <w:rPr>
          <w:rFonts w:ascii="Arial" w:hAnsi="Arial" w:cs="Arial"/>
          <w:lang w:val="en-US"/>
        </w:rPr>
        <w:t>/moderate sedation</w:t>
      </w:r>
      <w:r w:rsidR="00EB6F7C">
        <w:rPr>
          <w:rFonts w:ascii="Arial" w:hAnsi="Arial" w:cs="Arial"/>
          <w:color w:val="000000"/>
          <w:shd w:val="clear" w:color="auto" w:fill="FFFFFF"/>
          <w:lang w:eastAsia="en-US"/>
        </w:rPr>
        <w:t>,</w:t>
      </w:r>
      <w:r w:rsidR="00F86114" w:rsidRPr="00F86114">
        <w:rPr>
          <w:rFonts w:ascii="Arial" w:hAnsi="Arial" w:cs="Arial"/>
        </w:rPr>
        <w:t xml:space="preserve"> to allow the next few steps to be completed without any movement</w:t>
      </w:r>
    </w:p>
    <w:p w14:paraId="1DF74CB1" w14:textId="77777777" w:rsidR="00F86114" w:rsidRPr="00F86114" w:rsidRDefault="00106E72" w:rsidP="00106E72">
      <w:pPr>
        <w:pStyle w:val="ListParagraph"/>
        <w:widowControl w:val="0"/>
        <w:numPr>
          <w:ilvl w:val="0"/>
          <w:numId w:val="27"/>
        </w:numPr>
        <w:tabs>
          <w:tab w:val="left" w:pos="940"/>
          <w:tab w:val="left" w:pos="1440"/>
        </w:tabs>
        <w:autoSpaceDE w:val="0"/>
        <w:autoSpaceDN w:val="0"/>
        <w:adjustRightInd w:val="0"/>
        <w:spacing w:after="260" w:line="276" w:lineRule="auto"/>
        <w:rPr>
          <w:rFonts w:ascii="Arial" w:hAnsi="Arial" w:cs="Arial"/>
          <w:lang w:val="en-US"/>
        </w:rPr>
      </w:pPr>
      <w:r>
        <w:rPr>
          <w:rFonts w:ascii="Arial" w:hAnsi="Arial" w:cs="Arial"/>
          <w:lang w:val="en-US"/>
        </w:rPr>
        <w:t xml:space="preserve"> </w:t>
      </w:r>
      <w:r w:rsidRPr="00106E72">
        <w:rPr>
          <w:rFonts w:ascii="Arial" w:hAnsi="Arial" w:cs="Arial"/>
          <w:lang w:val="en-US"/>
        </w:rPr>
        <w:t>Your heart rate and blood pressure will be monitored throughout the procedure</w:t>
      </w:r>
      <w:r w:rsidRPr="00106E72">
        <w:rPr>
          <w:rFonts w:ascii="Arial" w:hAnsi="Arial" w:cs="Arial"/>
          <w:color w:val="000000"/>
          <w:shd w:val="clear" w:color="auto" w:fill="FFFFFF"/>
          <w:lang w:eastAsia="en-US"/>
        </w:rPr>
        <w:t xml:space="preserve"> </w:t>
      </w:r>
    </w:p>
    <w:p w14:paraId="48233C4A" w14:textId="43F76CCB" w:rsidR="00A863E0" w:rsidRPr="00F86114" w:rsidRDefault="00AA24CF" w:rsidP="00F86114">
      <w:pPr>
        <w:pStyle w:val="ListParagraph"/>
        <w:widowControl w:val="0"/>
        <w:numPr>
          <w:ilvl w:val="0"/>
          <w:numId w:val="27"/>
        </w:numPr>
        <w:tabs>
          <w:tab w:val="left" w:pos="940"/>
          <w:tab w:val="left" w:pos="1440"/>
        </w:tabs>
        <w:autoSpaceDE w:val="0"/>
        <w:autoSpaceDN w:val="0"/>
        <w:adjustRightInd w:val="0"/>
        <w:spacing w:after="260" w:line="276" w:lineRule="auto"/>
        <w:rPr>
          <w:rFonts w:ascii="Arial" w:hAnsi="Arial" w:cs="Arial"/>
          <w:lang w:val="en-US"/>
        </w:rPr>
      </w:pPr>
      <w:r w:rsidRPr="00106E72">
        <w:rPr>
          <w:rFonts w:ascii="Arial" w:hAnsi="Arial" w:cs="Arial"/>
          <w:color w:val="000000"/>
          <w:shd w:val="clear" w:color="auto" w:fill="FFFFFF"/>
          <w:lang w:eastAsia="en-US"/>
        </w:rPr>
        <w:t>You</w:t>
      </w:r>
      <w:r w:rsidR="00F86114">
        <w:rPr>
          <w:rFonts w:ascii="Arial" w:hAnsi="Arial" w:cs="Arial"/>
          <w:color w:val="000000"/>
          <w:shd w:val="clear" w:color="auto" w:fill="FFFFFF"/>
          <w:lang w:eastAsia="en-US"/>
        </w:rPr>
        <w:t>r</w:t>
      </w:r>
      <w:r w:rsidRPr="00106E72">
        <w:rPr>
          <w:rFonts w:ascii="Arial" w:hAnsi="Arial" w:cs="Arial"/>
          <w:color w:val="000000"/>
          <w:shd w:val="clear" w:color="auto" w:fill="FFFFFF"/>
          <w:lang w:eastAsia="en-US"/>
        </w:rPr>
        <w:t xml:space="preserve"> skin is prepared with alcoholic chlorhexadine solution to sterilise the skin</w:t>
      </w:r>
      <w:r w:rsidR="00A863E0" w:rsidRPr="00106E72">
        <w:rPr>
          <w:rFonts w:ascii="Arial" w:hAnsi="Arial" w:cs="Arial"/>
          <w:color w:val="000000"/>
          <w:shd w:val="clear" w:color="auto" w:fill="FFFFFF"/>
          <w:lang w:eastAsia="en-US"/>
        </w:rPr>
        <w:t xml:space="preserve"> and you are given intravenous (IV) </w:t>
      </w:r>
      <w:r w:rsidR="007810AB" w:rsidRPr="00106E72">
        <w:rPr>
          <w:rFonts w:ascii="Arial" w:hAnsi="Arial" w:cs="Arial"/>
          <w:color w:val="000000"/>
          <w:shd w:val="clear" w:color="auto" w:fill="FFFFFF"/>
          <w:lang w:eastAsia="en-US"/>
        </w:rPr>
        <w:t>antibiotics</w:t>
      </w:r>
      <w:r w:rsidR="00A863E0" w:rsidRPr="00F86114">
        <w:rPr>
          <w:rFonts w:ascii="Arial" w:hAnsi="Arial" w:cs="Arial"/>
          <w:color w:val="000000"/>
          <w:shd w:val="clear" w:color="auto" w:fill="FFFFFF"/>
          <w:lang w:eastAsia="en-US"/>
        </w:rPr>
        <w:t xml:space="preserve"> </w:t>
      </w:r>
    </w:p>
    <w:p w14:paraId="53B276C5" w14:textId="0169D10F" w:rsidR="00AA24CF" w:rsidRDefault="00F86114" w:rsidP="00AA24CF">
      <w:pPr>
        <w:pStyle w:val="ListParagraph"/>
        <w:numPr>
          <w:ilvl w:val="0"/>
          <w:numId w:val="27"/>
        </w:numPr>
        <w:rPr>
          <w:rFonts w:ascii="Arial" w:hAnsi="Arial" w:cs="Arial"/>
          <w:lang w:eastAsia="en-US"/>
        </w:rPr>
      </w:pPr>
      <w:r>
        <w:rPr>
          <w:rFonts w:ascii="Arial" w:hAnsi="Arial" w:cs="Arial"/>
          <w:lang w:eastAsia="en-US"/>
        </w:rPr>
        <w:t>Local anaesthetic will be</w:t>
      </w:r>
      <w:r w:rsidR="00AA24CF" w:rsidRPr="00AA24CF">
        <w:rPr>
          <w:rFonts w:ascii="Arial" w:hAnsi="Arial" w:cs="Arial"/>
          <w:lang w:eastAsia="en-US"/>
        </w:rPr>
        <w:t xml:space="preserve"> injected into the area</w:t>
      </w:r>
      <w:r w:rsidR="00AA24CF">
        <w:rPr>
          <w:rFonts w:ascii="Arial" w:hAnsi="Arial" w:cs="Arial"/>
          <w:lang w:eastAsia="en-US"/>
        </w:rPr>
        <w:t xml:space="preserve"> where the needles will be placed into the back</w:t>
      </w:r>
    </w:p>
    <w:p w14:paraId="01BC8A3D" w14:textId="35BCEFCB" w:rsidR="00AA24CF" w:rsidRDefault="00F86114" w:rsidP="00AA24CF">
      <w:pPr>
        <w:pStyle w:val="ListParagraph"/>
        <w:numPr>
          <w:ilvl w:val="0"/>
          <w:numId w:val="27"/>
        </w:numPr>
        <w:rPr>
          <w:rFonts w:ascii="Arial" w:hAnsi="Arial" w:cs="Arial"/>
          <w:lang w:eastAsia="en-US"/>
        </w:rPr>
      </w:pPr>
      <w:r>
        <w:rPr>
          <w:rFonts w:ascii="Arial" w:hAnsi="Arial" w:cs="Arial"/>
          <w:lang w:eastAsia="en-US"/>
        </w:rPr>
        <w:t>The n</w:t>
      </w:r>
      <w:r w:rsidR="00AA24CF">
        <w:rPr>
          <w:rFonts w:ascii="Arial" w:hAnsi="Arial" w:cs="Arial"/>
          <w:lang w:eastAsia="en-US"/>
        </w:rPr>
        <w:t>eedles are inserted through the skin into the Epidural space (the layer just outside the spinal cord) under X-Ray guidance</w:t>
      </w:r>
      <w:r>
        <w:rPr>
          <w:rFonts w:ascii="Arial" w:hAnsi="Arial" w:cs="Arial"/>
          <w:lang w:eastAsia="en-US"/>
        </w:rPr>
        <w:t>.</w:t>
      </w:r>
    </w:p>
    <w:p w14:paraId="6DF1DA09" w14:textId="4E6CB1A3" w:rsidR="00A863E0" w:rsidRDefault="00A863E0" w:rsidP="00AA24CF">
      <w:pPr>
        <w:pStyle w:val="ListParagraph"/>
        <w:numPr>
          <w:ilvl w:val="0"/>
          <w:numId w:val="27"/>
        </w:numPr>
        <w:rPr>
          <w:rFonts w:ascii="Arial" w:hAnsi="Arial" w:cs="Arial"/>
          <w:lang w:eastAsia="en-US"/>
        </w:rPr>
      </w:pPr>
      <w:r>
        <w:rPr>
          <w:rFonts w:ascii="Arial" w:hAnsi="Arial" w:cs="Arial"/>
          <w:lang w:eastAsia="en-US"/>
        </w:rPr>
        <w:t>Small leads are then inserted through he needles and positioned around the DRG at the correct levels under X-Ray guidance.</w:t>
      </w:r>
    </w:p>
    <w:p w14:paraId="309E92A6" w14:textId="6390D36C" w:rsidR="00A863E0" w:rsidRDefault="00A863E0" w:rsidP="00AA24CF">
      <w:pPr>
        <w:pStyle w:val="ListParagraph"/>
        <w:numPr>
          <w:ilvl w:val="0"/>
          <w:numId w:val="27"/>
        </w:numPr>
        <w:rPr>
          <w:rFonts w:ascii="Arial" w:hAnsi="Arial" w:cs="Arial"/>
          <w:lang w:eastAsia="en-US"/>
        </w:rPr>
      </w:pPr>
      <w:r>
        <w:rPr>
          <w:rFonts w:ascii="Arial" w:hAnsi="Arial" w:cs="Arial"/>
          <w:lang w:eastAsia="en-US"/>
        </w:rPr>
        <w:t>You are then woken up and the leads are tested to check they are in the correct position.</w:t>
      </w:r>
      <w:r w:rsidR="00F86114">
        <w:rPr>
          <w:rFonts w:ascii="Arial" w:hAnsi="Arial" w:cs="Arial"/>
          <w:lang w:eastAsia="en-US"/>
        </w:rPr>
        <w:t xml:space="preserve"> This involves you communicating</w:t>
      </w:r>
      <w:r>
        <w:rPr>
          <w:rFonts w:ascii="Arial" w:hAnsi="Arial" w:cs="Arial"/>
          <w:lang w:eastAsia="en-US"/>
        </w:rPr>
        <w:t xml:space="preserve"> with the technical staff as to whether you can feel any stimulation in the same area you normally feel your pain.</w:t>
      </w:r>
    </w:p>
    <w:p w14:paraId="460BC98D" w14:textId="4D3FEE9A" w:rsidR="00F86114" w:rsidRDefault="00F86114" w:rsidP="00AA24CF">
      <w:pPr>
        <w:pStyle w:val="ListParagraph"/>
        <w:numPr>
          <w:ilvl w:val="0"/>
          <w:numId w:val="27"/>
        </w:numPr>
        <w:rPr>
          <w:rFonts w:ascii="Arial" w:hAnsi="Arial" w:cs="Arial"/>
          <w:lang w:eastAsia="en-US"/>
        </w:rPr>
      </w:pPr>
      <w:r>
        <w:rPr>
          <w:rFonts w:ascii="Arial" w:hAnsi="Arial" w:cs="Arial"/>
          <w:lang w:eastAsia="en-US"/>
        </w:rPr>
        <w:t>The leads may need to be moved while you are awake. This may cause some mild to moderate discomfort.</w:t>
      </w:r>
    </w:p>
    <w:p w14:paraId="6CC3D76F" w14:textId="5BDBFC7E" w:rsidR="00A863E0" w:rsidRDefault="00A863E0" w:rsidP="00AA24CF">
      <w:pPr>
        <w:pStyle w:val="ListParagraph"/>
        <w:numPr>
          <w:ilvl w:val="0"/>
          <w:numId w:val="27"/>
        </w:numPr>
        <w:rPr>
          <w:rFonts w:ascii="Arial" w:hAnsi="Arial" w:cs="Arial"/>
          <w:lang w:eastAsia="en-US"/>
        </w:rPr>
      </w:pPr>
      <w:r>
        <w:rPr>
          <w:rFonts w:ascii="Arial" w:hAnsi="Arial" w:cs="Arial"/>
          <w:lang w:eastAsia="en-US"/>
        </w:rPr>
        <w:t xml:space="preserve">Once the correct position of the leads has been confirmed you are once again sedated and the rest of the procedure is completed. </w:t>
      </w:r>
    </w:p>
    <w:p w14:paraId="3AF4C951" w14:textId="7336C6C8" w:rsidR="00A863E0" w:rsidRDefault="00A863E0" w:rsidP="00AA24CF">
      <w:pPr>
        <w:pStyle w:val="ListParagraph"/>
        <w:numPr>
          <w:ilvl w:val="0"/>
          <w:numId w:val="27"/>
        </w:numPr>
        <w:rPr>
          <w:rFonts w:ascii="Arial" w:hAnsi="Arial" w:cs="Arial"/>
          <w:lang w:eastAsia="en-US"/>
        </w:rPr>
      </w:pPr>
      <w:r>
        <w:rPr>
          <w:rFonts w:ascii="Arial" w:hAnsi="Arial" w:cs="Arial"/>
          <w:lang w:eastAsia="en-US"/>
        </w:rPr>
        <w:t>Th</w:t>
      </w:r>
      <w:r w:rsidR="00F86114">
        <w:rPr>
          <w:rFonts w:ascii="Arial" w:hAnsi="Arial" w:cs="Arial"/>
          <w:lang w:eastAsia="en-US"/>
        </w:rPr>
        <w:t>is involves removal of the needles and securing the leads</w:t>
      </w:r>
      <w:r>
        <w:rPr>
          <w:rFonts w:ascii="Arial" w:hAnsi="Arial" w:cs="Arial"/>
          <w:lang w:eastAsia="en-US"/>
        </w:rPr>
        <w:t xml:space="preserve"> position with sutures and/or dressings.</w:t>
      </w:r>
    </w:p>
    <w:p w14:paraId="21726656" w14:textId="754AE81C" w:rsidR="00A863E0" w:rsidRDefault="00F90129" w:rsidP="00AA24CF">
      <w:pPr>
        <w:pStyle w:val="ListParagraph"/>
        <w:numPr>
          <w:ilvl w:val="0"/>
          <w:numId w:val="27"/>
        </w:numPr>
        <w:rPr>
          <w:rFonts w:ascii="Arial" w:hAnsi="Arial" w:cs="Arial"/>
          <w:lang w:eastAsia="en-US"/>
        </w:rPr>
      </w:pPr>
      <w:r>
        <w:rPr>
          <w:rFonts w:ascii="Arial" w:hAnsi="Arial" w:cs="Arial"/>
          <w:lang w:eastAsia="en-US"/>
        </w:rPr>
        <w:t>You are then taken to recovery to wake up slowly</w:t>
      </w:r>
    </w:p>
    <w:p w14:paraId="39FB35C7" w14:textId="135B3774" w:rsidR="00F90129" w:rsidRDefault="00F90129" w:rsidP="00AA24CF">
      <w:pPr>
        <w:pStyle w:val="ListParagraph"/>
        <w:numPr>
          <w:ilvl w:val="0"/>
          <w:numId w:val="27"/>
        </w:numPr>
        <w:rPr>
          <w:rFonts w:ascii="Arial" w:hAnsi="Arial" w:cs="Arial"/>
          <w:lang w:eastAsia="en-US"/>
        </w:rPr>
      </w:pPr>
      <w:r>
        <w:rPr>
          <w:rFonts w:ascii="Arial" w:hAnsi="Arial" w:cs="Arial"/>
          <w:lang w:eastAsia="en-US"/>
        </w:rPr>
        <w:t xml:space="preserve">Once you are discharged from recovery </w:t>
      </w:r>
      <w:r w:rsidR="00106E72">
        <w:rPr>
          <w:rFonts w:ascii="Arial" w:hAnsi="Arial" w:cs="Arial"/>
          <w:lang w:eastAsia="en-US"/>
        </w:rPr>
        <w:t xml:space="preserve">area, </w:t>
      </w:r>
      <w:r w:rsidR="00EB6F7C">
        <w:rPr>
          <w:rFonts w:ascii="Arial" w:hAnsi="Arial" w:cs="Arial"/>
          <w:lang w:eastAsia="en-US"/>
        </w:rPr>
        <w:t>the Pain Specialist, and also the DRG Representative who will program the system on the ward will review you</w:t>
      </w:r>
      <w:r w:rsidR="00F86114">
        <w:rPr>
          <w:rFonts w:ascii="Arial" w:hAnsi="Arial" w:cs="Arial"/>
          <w:lang w:eastAsia="en-US"/>
        </w:rPr>
        <w:t>.</w:t>
      </w:r>
    </w:p>
    <w:p w14:paraId="2ADD0CBB" w14:textId="547ED4B3" w:rsidR="000467C4" w:rsidRPr="004C626D" w:rsidRDefault="00F90129" w:rsidP="004C626D">
      <w:pPr>
        <w:pStyle w:val="ListParagraph"/>
        <w:numPr>
          <w:ilvl w:val="0"/>
          <w:numId w:val="27"/>
        </w:numPr>
        <w:rPr>
          <w:rFonts w:ascii="Arial" w:hAnsi="Arial" w:cs="Arial"/>
          <w:lang w:eastAsia="en-US"/>
        </w:rPr>
      </w:pPr>
      <w:r>
        <w:rPr>
          <w:rFonts w:ascii="Arial" w:hAnsi="Arial" w:cs="Arial"/>
          <w:lang w:eastAsia="en-US"/>
        </w:rPr>
        <w:t>You will normally stay in hospital overnight on IV antibiotics and discharged the next day to undertake the trial in your normal home (and possibly work) environment</w:t>
      </w:r>
      <w:r w:rsidR="00F86114">
        <w:rPr>
          <w:rFonts w:ascii="Arial" w:hAnsi="Arial" w:cs="Arial"/>
          <w:lang w:eastAsia="en-US"/>
        </w:rPr>
        <w:t>. You may be given oral antibiotics for the duration of the Trial.</w:t>
      </w:r>
    </w:p>
    <w:p w14:paraId="606D16D3" w14:textId="4B27C672" w:rsidR="00B232A0" w:rsidRPr="00B26335" w:rsidRDefault="00B232A0" w:rsidP="00047F6C">
      <w:pPr>
        <w:autoSpaceDE w:val="0"/>
        <w:autoSpaceDN w:val="0"/>
        <w:adjustRightInd w:val="0"/>
        <w:spacing w:after="240"/>
        <w:rPr>
          <w:rFonts w:ascii="Arial" w:eastAsiaTheme="minorEastAsia" w:hAnsi="Arial" w:cs="Arial"/>
          <w:lang w:val="en-US" w:eastAsia="en-US"/>
        </w:rPr>
      </w:pPr>
      <w:r>
        <w:rPr>
          <w:rFonts w:ascii="Arial" w:eastAsiaTheme="minorEastAsia" w:hAnsi="Arial" w:cs="Arial"/>
          <w:noProof/>
          <w:lang w:val="en-US" w:eastAsia="en-US"/>
        </w:rPr>
        <w:drawing>
          <wp:inline distT="0" distB="0" distL="0" distR="0" wp14:anchorId="3A909849" wp14:editId="582F001C">
            <wp:extent cx="3543300" cy="4140200"/>
            <wp:effectExtent l="0" t="0" r="1270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43537" cy="4140477"/>
                    </a:xfrm>
                    <a:prstGeom prst="rect">
                      <a:avLst/>
                    </a:prstGeom>
                    <a:noFill/>
                    <a:ln>
                      <a:noFill/>
                    </a:ln>
                  </pic:spPr>
                </pic:pic>
              </a:graphicData>
            </a:graphic>
          </wp:inline>
        </w:drawing>
      </w:r>
      <w:r w:rsidRPr="00B232A0">
        <w:rPr>
          <w:rFonts w:ascii="Arial" w:hAnsi="Arial" w:cs="Arial"/>
          <w:b/>
          <w:bCs/>
          <w:noProof/>
          <w:color w:val="0000FF"/>
          <w:lang w:val="en-US" w:eastAsia="en-US"/>
        </w:rPr>
        <w:t xml:space="preserve"> </w:t>
      </w:r>
      <w:r>
        <w:rPr>
          <w:rFonts w:ascii="Arial" w:hAnsi="Arial" w:cs="Arial"/>
          <w:b/>
          <w:bCs/>
          <w:noProof/>
          <w:color w:val="0000FF"/>
          <w:lang w:val="en-US" w:eastAsia="en-US"/>
        </w:rPr>
        <w:drawing>
          <wp:inline distT="0" distB="0" distL="0" distR="0" wp14:anchorId="35AF7F43" wp14:editId="404A3796">
            <wp:extent cx="2971800" cy="4051300"/>
            <wp:effectExtent l="0" t="0" r="0" b="1270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71800" cy="4051300"/>
                    </a:xfrm>
                    <a:prstGeom prst="rect">
                      <a:avLst/>
                    </a:prstGeom>
                    <a:noFill/>
                    <a:ln>
                      <a:noFill/>
                    </a:ln>
                  </pic:spPr>
                </pic:pic>
              </a:graphicData>
            </a:graphic>
          </wp:inline>
        </w:drawing>
      </w:r>
    </w:p>
    <w:p w14:paraId="7D3E1FD2" w14:textId="2D6B2333" w:rsidR="000467C4" w:rsidRPr="000442A1" w:rsidRDefault="007810AB" w:rsidP="00047F6C">
      <w:pPr>
        <w:autoSpaceDE w:val="0"/>
        <w:autoSpaceDN w:val="0"/>
        <w:adjustRightInd w:val="0"/>
        <w:spacing w:after="240"/>
        <w:rPr>
          <w:rFonts w:ascii="Arial" w:eastAsiaTheme="minorEastAsia" w:hAnsi="Arial" w:cs="Arial"/>
          <w:b/>
          <w:color w:val="3366FF"/>
          <w:sz w:val="28"/>
          <w:szCs w:val="28"/>
          <w:lang w:val="en-US" w:eastAsia="en-US"/>
        </w:rPr>
      </w:pPr>
      <w:r w:rsidRPr="000442A1">
        <w:rPr>
          <w:rFonts w:ascii="Arial" w:eastAsiaTheme="minorEastAsia" w:hAnsi="Arial" w:cs="Arial"/>
          <w:b/>
          <w:color w:val="3366FF"/>
          <w:sz w:val="28"/>
          <w:szCs w:val="28"/>
          <w:lang w:val="en-US" w:eastAsia="en-US"/>
        </w:rPr>
        <w:lastRenderedPageBreak/>
        <w:t>After Discharge</w:t>
      </w:r>
      <w:r w:rsidR="00EB6F7C">
        <w:rPr>
          <w:rFonts w:ascii="Arial" w:eastAsiaTheme="minorEastAsia" w:hAnsi="Arial" w:cs="Arial"/>
          <w:b/>
          <w:color w:val="3366FF"/>
          <w:sz w:val="28"/>
          <w:szCs w:val="28"/>
          <w:lang w:val="en-US" w:eastAsia="en-US"/>
        </w:rPr>
        <w:t>,</w:t>
      </w:r>
      <w:r w:rsidRPr="000442A1">
        <w:rPr>
          <w:rFonts w:ascii="Arial" w:eastAsiaTheme="minorEastAsia" w:hAnsi="Arial" w:cs="Arial"/>
          <w:b/>
          <w:color w:val="3366FF"/>
          <w:sz w:val="28"/>
          <w:szCs w:val="28"/>
          <w:lang w:val="en-US" w:eastAsia="en-US"/>
        </w:rPr>
        <w:t xml:space="preserve"> to the End of the Trial</w:t>
      </w:r>
    </w:p>
    <w:p w14:paraId="797E9B70" w14:textId="02322F00" w:rsidR="003802F9" w:rsidRPr="003802F9" w:rsidRDefault="004C626D" w:rsidP="003802F9">
      <w:pPr>
        <w:pStyle w:val="ListParagraph"/>
        <w:numPr>
          <w:ilvl w:val="0"/>
          <w:numId w:val="29"/>
        </w:numPr>
        <w:autoSpaceDE w:val="0"/>
        <w:autoSpaceDN w:val="0"/>
        <w:adjustRightInd w:val="0"/>
        <w:spacing w:after="240"/>
        <w:rPr>
          <w:rFonts w:ascii="Arial" w:eastAsiaTheme="minorEastAsia" w:hAnsi="Arial" w:cs="Arial"/>
          <w:lang w:val="en-US" w:eastAsia="en-US"/>
        </w:rPr>
      </w:pPr>
      <w:r w:rsidRPr="003802F9">
        <w:rPr>
          <w:rFonts w:ascii="Arial" w:eastAsiaTheme="minorEastAsia" w:hAnsi="Arial" w:cs="Arial"/>
          <w:lang w:val="en-US" w:eastAsia="en-US"/>
        </w:rPr>
        <w:t xml:space="preserve">You will be discharged with oral antibiotics and </w:t>
      </w:r>
      <w:r w:rsidR="003802F9">
        <w:rPr>
          <w:rFonts w:ascii="Arial" w:eastAsiaTheme="minorEastAsia" w:hAnsi="Arial" w:cs="Arial"/>
          <w:lang w:val="en-US" w:eastAsia="en-US"/>
        </w:rPr>
        <w:t>where</w:t>
      </w:r>
      <w:r w:rsidR="003802F9" w:rsidRPr="003802F9">
        <w:rPr>
          <w:rFonts w:ascii="Arial" w:eastAsiaTheme="minorEastAsia" w:hAnsi="Arial" w:cs="Arial"/>
          <w:lang w:val="en-US" w:eastAsia="en-US"/>
        </w:rPr>
        <w:t xml:space="preserve"> necessary</w:t>
      </w:r>
      <w:r w:rsidR="00EB6F7C">
        <w:rPr>
          <w:rFonts w:ascii="Arial" w:eastAsiaTheme="minorEastAsia" w:hAnsi="Arial" w:cs="Arial"/>
          <w:lang w:val="en-US" w:eastAsia="en-US"/>
        </w:rPr>
        <w:t>,</w:t>
      </w:r>
      <w:r w:rsidR="003802F9" w:rsidRPr="003802F9">
        <w:rPr>
          <w:rFonts w:ascii="Arial" w:eastAsiaTheme="minorEastAsia" w:hAnsi="Arial" w:cs="Arial"/>
          <w:lang w:val="en-US" w:eastAsia="en-US"/>
        </w:rPr>
        <w:t xml:space="preserve"> painkillers.</w:t>
      </w:r>
    </w:p>
    <w:p w14:paraId="2B5891F2" w14:textId="091E1592" w:rsidR="003802F9" w:rsidRDefault="003802F9" w:rsidP="003802F9">
      <w:pPr>
        <w:pStyle w:val="ListParagraph"/>
        <w:numPr>
          <w:ilvl w:val="0"/>
          <w:numId w:val="29"/>
        </w:numPr>
        <w:autoSpaceDE w:val="0"/>
        <w:autoSpaceDN w:val="0"/>
        <w:adjustRightInd w:val="0"/>
        <w:spacing w:after="240"/>
        <w:rPr>
          <w:rFonts w:ascii="Arial" w:eastAsiaTheme="minorEastAsia" w:hAnsi="Arial" w:cs="Arial"/>
          <w:lang w:val="en-US" w:eastAsia="en-US"/>
        </w:rPr>
      </w:pPr>
      <w:r w:rsidRPr="003802F9">
        <w:rPr>
          <w:rFonts w:ascii="Arial" w:eastAsiaTheme="minorEastAsia" w:hAnsi="Arial" w:cs="Arial"/>
          <w:lang w:val="en-US" w:eastAsia="en-US"/>
        </w:rPr>
        <w:t>Please take all of your normal pain killing medications so we can evaluate the effectiveness of the Trial without any other changes in your treatment.</w:t>
      </w:r>
    </w:p>
    <w:p w14:paraId="1D167C35" w14:textId="77D4ABDA" w:rsidR="003802F9" w:rsidRDefault="003802F9" w:rsidP="003802F9">
      <w:pPr>
        <w:pStyle w:val="ListParagraph"/>
        <w:numPr>
          <w:ilvl w:val="0"/>
          <w:numId w:val="29"/>
        </w:numPr>
        <w:autoSpaceDE w:val="0"/>
        <w:autoSpaceDN w:val="0"/>
        <w:adjustRightInd w:val="0"/>
        <w:spacing w:after="240"/>
        <w:rPr>
          <w:rFonts w:ascii="Arial" w:eastAsiaTheme="minorEastAsia" w:hAnsi="Arial" w:cs="Arial"/>
          <w:lang w:val="en-US" w:eastAsia="en-US"/>
        </w:rPr>
      </w:pPr>
      <w:r>
        <w:rPr>
          <w:rFonts w:ascii="Arial" w:eastAsiaTheme="minorEastAsia" w:hAnsi="Arial" w:cs="Arial"/>
          <w:lang w:val="en-US" w:eastAsia="en-US"/>
        </w:rPr>
        <w:t>You will be under regular review by</w:t>
      </w:r>
    </w:p>
    <w:p w14:paraId="02A7BB9A" w14:textId="0DD2E111" w:rsidR="003802F9" w:rsidRDefault="003802F9" w:rsidP="003802F9">
      <w:pPr>
        <w:pStyle w:val="ListParagraph"/>
        <w:numPr>
          <w:ilvl w:val="1"/>
          <w:numId w:val="29"/>
        </w:numPr>
        <w:autoSpaceDE w:val="0"/>
        <w:autoSpaceDN w:val="0"/>
        <w:adjustRightInd w:val="0"/>
        <w:spacing w:after="240"/>
        <w:rPr>
          <w:rFonts w:ascii="Arial" w:eastAsiaTheme="minorEastAsia" w:hAnsi="Arial" w:cs="Arial"/>
          <w:lang w:val="en-US" w:eastAsia="en-US"/>
        </w:rPr>
      </w:pPr>
      <w:r>
        <w:rPr>
          <w:rFonts w:ascii="Arial" w:eastAsiaTheme="minorEastAsia" w:hAnsi="Arial" w:cs="Arial"/>
          <w:lang w:val="en-US" w:eastAsia="en-US"/>
        </w:rPr>
        <w:t>The Pain Specialist to see if there are any procedural complications such as infection, and for dressing changes if necessary.</w:t>
      </w:r>
    </w:p>
    <w:p w14:paraId="34D1D125" w14:textId="45BD0E6D" w:rsidR="003802F9" w:rsidRDefault="003802F9" w:rsidP="003802F9">
      <w:pPr>
        <w:pStyle w:val="ListParagraph"/>
        <w:numPr>
          <w:ilvl w:val="1"/>
          <w:numId w:val="29"/>
        </w:numPr>
        <w:autoSpaceDE w:val="0"/>
        <w:autoSpaceDN w:val="0"/>
        <w:adjustRightInd w:val="0"/>
        <w:spacing w:after="240"/>
        <w:rPr>
          <w:rFonts w:ascii="Arial" w:eastAsiaTheme="minorEastAsia" w:hAnsi="Arial" w:cs="Arial"/>
          <w:lang w:val="en-US" w:eastAsia="en-US"/>
        </w:rPr>
      </w:pPr>
      <w:r>
        <w:rPr>
          <w:rFonts w:ascii="Arial" w:eastAsiaTheme="minorEastAsia" w:hAnsi="Arial" w:cs="Arial"/>
          <w:lang w:val="en-US" w:eastAsia="en-US"/>
        </w:rPr>
        <w:t>The Representative from the Spinal Cord Stimulator Company for program review and monitoring of efficacy of the device at reducing the pain</w:t>
      </w:r>
    </w:p>
    <w:p w14:paraId="6E1100B2" w14:textId="2E8E0A89" w:rsidR="003802F9" w:rsidRDefault="003802F9" w:rsidP="003802F9">
      <w:pPr>
        <w:pStyle w:val="ListParagraph"/>
        <w:numPr>
          <w:ilvl w:val="0"/>
          <w:numId w:val="29"/>
        </w:numPr>
        <w:autoSpaceDE w:val="0"/>
        <w:autoSpaceDN w:val="0"/>
        <w:adjustRightInd w:val="0"/>
        <w:spacing w:after="240"/>
        <w:rPr>
          <w:rFonts w:ascii="Arial" w:eastAsiaTheme="minorEastAsia" w:hAnsi="Arial" w:cs="Arial"/>
          <w:lang w:val="en-US" w:eastAsia="en-US"/>
        </w:rPr>
      </w:pPr>
      <w:r>
        <w:rPr>
          <w:rFonts w:ascii="Arial" w:eastAsiaTheme="minorEastAsia" w:hAnsi="Arial" w:cs="Arial"/>
          <w:lang w:val="en-US" w:eastAsia="en-US"/>
        </w:rPr>
        <w:t>At the end of the trial your leads will be removed, either in theatre under mild sedation</w:t>
      </w:r>
      <w:r w:rsidR="00E6071A">
        <w:rPr>
          <w:rFonts w:ascii="Arial" w:eastAsiaTheme="minorEastAsia" w:hAnsi="Arial" w:cs="Arial"/>
          <w:lang w:val="en-US" w:eastAsia="en-US"/>
        </w:rPr>
        <w:t>,</w:t>
      </w:r>
      <w:r>
        <w:rPr>
          <w:rFonts w:ascii="Arial" w:eastAsiaTheme="minorEastAsia" w:hAnsi="Arial" w:cs="Arial"/>
          <w:lang w:val="en-US" w:eastAsia="en-US"/>
        </w:rPr>
        <w:t xml:space="preserve"> or in clinic as part of the Post Trial Assessment</w:t>
      </w:r>
    </w:p>
    <w:p w14:paraId="1A36FBE5" w14:textId="67BFF39E" w:rsidR="00E6071A" w:rsidRDefault="00E6071A" w:rsidP="003802F9">
      <w:pPr>
        <w:pStyle w:val="ListParagraph"/>
        <w:numPr>
          <w:ilvl w:val="0"/>
          <w:numId w:val="29"/>
        </w:numPr>
        <w:autoSpaceDE w:val="0"/>
        <w:autoSpaceDN w:val="0"/>
        <w:adjustRightInd w:val="0"/>
        <w:spacing w:after="240"/>
        <w:rPr>
          <w:rFonts w:ascii="Arial" w:eastAsiaTheme="minorEastAsia" w:hAnsi="Arial" w:cs="Arial"/>
          <w:lang w:val="en-US" w:eastAsia="en-US"/>
        </w:rPr>
      </w:pPr>
      <w:r>
        <w:rPr>
          <w:rFonts w:ascii="Arial" w:eastAsiaTheme="minorEastAsia" w:hAnsi="Arial" w:cs="Arial"/>
          <w:lang w:val="en-US" w:eastAsia="en-US"/>
        </w:rPr>
        <w:t>The Post Trial Assessment is a meeting that usually involves the Patient and their family, Pain Specialist and Spinal Cord Stimulator Representative.</w:t>
      </w:r>
    </w:p>
    <w:p w14:paraId="4A6A36AA" w14:textId="668CFF8B" w:rsidR="00E6071A" w:rsidRPr="003802F9" w:rsidRDefault="00E6071A" w:rsidP="003802F9">
      <w:pPr>
        <w:pStyle w:val="ListParagraph"/>
        <w:numPr>
          <w:ilvl w:val="0"/>
          <w:numId w:val="29"/>
        </w:numPr>
        <w:autoSpaceDE w:val="0"/>
        <w:autoSpaceDN w:val="0"/>
        <w:adjustRightInd w:val="0"/>
        <w:spacing w:after="240"/>
        <w:rPr>
          <w:rFonts w:ascii="Arial" w:eastAsiaTheme="minorEastAsia" w:hAnsi="Arial" w:cs="Arial"/>
          <w:lang w:val="en-US" w:eastAsia="en-US"/>
        </w:rPr>
      </w:pPr>
      <w:r>
        <w:rPr>
          <w:rFonts w:ascii="Arial" w:eastAsiaTheme="minorEastAsia" w:hAnsi="Arial" w:cs="Arial"/>
          <w:lang w:val="en-US" w:eastAsia="en-US"/>
        </w:rPr>
        <w:t xml:space="preserve">Usually the decision as to the success of the Trial is discussed and if successful a plan for future implantation is finalized.  Occasionally there is a </w:t>
      </w:r>
      <w:r w:rsidR="00EB6F7C">
        <w:rPr>
          <w:rFonts w:ascii="Arial" w:eastAsiaTheme="minorEastAsia" w:hAnsi="Arial" w:cs="Arial"/>
          <w:lang w:val="en-US" w:eastAsia="en-US"/>
        </w:rPr>
        <w:t>later</w:t>
      </w:r>
      <w:r>
        <w:rPr>
          <w:rFonts w:ascii="Arial" w:eastAsiaTheme="minorEastAsia" w:hAnsi="Arial" w:cs="Arial"/>
          <w:lang w:val="en-US" w:eastAsia="en-US"/>
        </w:rPr>
        <w:t xml:space="preserve"> meeting to give </w:t>
      </w:r>
      <w:r w:rsidR="00EB6F7C">
        <w:rPr>
          <w:rFonts w:ascii="Arial" w:eastAsiaTheme="minorEastAsia" w:hAnsi="Arial" w:cs="Arial"/>
          <w:lang w:val="en-US" w:eastAsia="en-US"/>
        </w:rPr>
        <w:t>patients</w:t>
      </w:r>
      <w:r>
        <w:rPr>
          <w:rFonts w:ascii="Arial" w:eastAsiaTheme="minorEastAsia" w:hAnsi="Arial" w:cs="Arial"/>
          <w:lang w:val="en-US" w:eastAsia="en-US"/>
        </w:rPr>
        <w:t xml:space="preserve"> more time for reflection</w:t>
      </w:r>
      <w:r w:rsidR="00EB6F7C">
        <w:rPr>
          <w:rFonts w:ascii="Arial" w:eastAsiaTheme="minorEastAsia" w:hAnsi="Arial" w:cs="Arial"/>
          <w:lang w:val="en-US" w:eastAsia="en-US"/>
        </w:rPr>
        <w:t>,</w:t>
      </w:r>
      <w:r>
        <w:rPr>
          <w:rFonts w:ascii="Arial" w:eastAsiaTheme="minorEastAsia" w:hAnsi="Arial" w:cs="Arial"/>
          <w:lang w:val="en-US" w:eastAsia="en-US"/>
        </w:rPr>
        <w:t xml:space="preserve"> as to the benefit of the Trial and consideration regarding future implantation</w:t>
      </w:r>
    </w:p>
    <w:p w14:paraId="0AA9ED77" w14:textId="09CA1738" w:rsidR="007B76E6" w:rsidRPr="00E6071A" w:rsidRDefault="004C626D" w:rsidP="00E6071A">
      <w:pPr>
        <w:autoSpaceDE w:val="0"/>
        <w:autoSpaceDN w:val="0"/>
        <w:adjustRightInd w:val="0"/>
        <w:spacing w:after="240"/>
        <w:rPr>
          <w:rStyle w:val="Strong"/>
          <w:rFonts w:ascii="Arial" w:eastAsiaTheme="minorEastAsia" w:hAnsi="Arial" w:cs="Arial"/>
          <w:b w:val="0"/>
          <w:bCs w:val="0"/>
          <w:lang w:val="en-US" w:eastAsia="en-US"/>
        </w:rPr>
      </w:pPr>
      <w:r>
        <w:rPr>
          <w:rFonts w:ascii="Arial" w:eastAsiaTheme="minorEastAsia" w:hAnsi="Arial" w:cs="Arial"/>
          <w:noProof/>
          <w:lang w:val="en-US" w:eastAsia="en-US"/>
        </w:rPr>
        <w:drawing>
          <wp:inline distT="0" distB="0" distL="0" distR="0" wp14:anchorId="08A1016B" wp14:editId="7AB40F39">
            <wp:extent cx="2743200" cy="3377553"/>
            <wp:effectExtent l="0" t="0" r="0" b="1270"/>
            <wp:docPr id="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3796" cy="3378287"/>
                    </a:xfrm>
                    <a:prstGeom prst="rect">
                      <a:avLst/>
                    </a:prstGeom>
                    <a:noFill/>
                    <a:ln>
                      <a:noFill/>
                    </a:ln>
                  </pic:spPr>
                </pic:pic>
              </a:graphicData>
            </a:graphic>
          </wp:inline>
        </w:drawing>
      </w:r>
      <w:r w:rsidRPr="004C626D">
        <w:t xml:space="preserve"> </w:t>
      </w:r>
      <w:r>
        <w:rPr>
          <w:rFonts w:ascii="Arial" w:eastAsiaTheme="minorEastAsia" w:hAnsi="Arial" w:cs="Arial"/>
          <w:noProof/>
          <w:lang w:val="en-US" w:eastAsia="en-US"/>
        </w:rPr>
        <w:drawing>
          <wp:inline distT="0" distB="0" distL="0" distR="0" wp14:anchorId="24089282" wp14:editId="18FAC789">
            <wp:extent cx="3619500" cy="3314700"/>
            <wp:effectExtent l="0" t="0" r="12700" b="12700"/>
            <wp:docPr id="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19500" cy="3314700"/>
                    </a:xfrm>
                    <a:prstGeom prst="rect">
                      <a:avLst/>
                    </a:prstGeom>
                    <a:noFill/>
                    <a:ln>
                      <a:noFill/>
                    </a:ln>
                  </pic:spPr>
                </pic:pic>
              </a:graphicData>
            </a:graphic>
          </wp:inline>
        </w:drawing>
      </w:r>
    </w:p>
    <w:p w14:paraId="6687D4A5" w14:textId="77777777" w:rsidR="00F33AA1" w:rsidRDefault="00F33AA1" w:rsidP="00F33AA1">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03F5B2AF" w14:textId="77777777" w:rsidR="00F33AA1" w:rsidRPr="00A32DA8" w:rsidRDefault="00F33AA1" w:rsidP="00F33AA1">
      <w:pPr>
        <w:pStyle w:val="NormalWeb"/>
        <w:jc w:val="both"/>
        <w:rPr>
          <w:rFonts w:ascii="Arial" w:hAnsi="Arial" w:cs="Arial"/>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03D496E7" w14:textId="77777777" w:rsidR="00F33AA1" w:rsidRDefault="00F33AA1" w:rsidP="00F33AA1">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(no benefit)</w:t>
      </w:r>
    </w:p>
    <w:p w14:paraId="0DADDFA8" w14:textId="7B6EEEAC" w:rsidR="00F33AA1" w:rsidRPr="0013382A" w:rsidRDefault="00F33AA1" w:rsidP="00F33AA1">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where the Leads were inserted</w:t>
      </w:r>
    </w:p>
    <w:p w14:paraId="6269EB4C" w14:textId="4C7D4B63" w:rsidR="00F33AA1" w:rsidRPr="00CC5CCC" w:rsidRDefault="00F33AA1" w:rsidP="00F33AA1">
      <w:pPr>
        <w:pStyle w:val="NormalWeb"/>
        <w:numPr>
          <w:ilvl w:val="0"/>
          <w:numId w:val="20"/>
        </w:numPr>
        <w:jc w:val="both"/>
        <w:rPr>
          <w:rFonts w:ascii="Arial" w:hAnsi="Arial" w:cs="Arial"/>
          <w:color w:val="000000"/>
        </w:rPr>
      </w:pPr>
      <w:r>
        <w:rPr>
          <w:rFonts w:ascii="Arial" w:hAnsi="Arial" w:cs="Arial"/>
          <w:color w:val="000000"/>
        </w:rPr>
        <w:t>Bruising in the area where the leads were inserted</w:t>
      </w:r>
      <w:r w:rsidRPr="00CC5CCC">
        <w:rPr>
          <w:rFonts w:ascii="Arial" w:hAnsi="Arial" w:cs="Arial"/>
          <w:color w:val="000000"/>
        </w:rPr>
        <w:t xml:space="preserve"> </w:t>
      </w:r>
    </w:p>
    <w:p w14:paraId="1474B674" w14:textId="7DC1F6BE" w:rsidR="00F33AA1" w:rsidRDefault="00F33AA1" w:rsidP="00F33AA1">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 or leads inserted</w:t>
      </w:r>
    </w:p>
    <w:p w14:paraId="28E968A2" w14:textId="4BB8A4DB" w:rsidR="00E6071A" w:rsidRPr="000442A1" w:rsidRDefault="00F33AA1" w:rsidP="000442A1">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fluctuate in intensity</w:t>
      </w:r>
    </w:p>
    <w:p w14:paraId="6F22D239" w14:textId="77777777" w:rsidR="00F33AA1" w:rsidRDefault="00F33AA1" w:rsidP="00F33AA1">
      <w:pPr>
        <w:pStyle w:val="NormalWeb"/>
        <w:numPr>
          <w:ilvl w:val="0"/>
          <w:numId w:val="20"/>
        </w:numPr>
        <w:jc w:val="both"/>
        <w:rPr>
          <w:rFonts w:ascii="Arial" w:hAnsi="Arial" w:cs="Arial"/>
          <w:color w:val="000000"/>
        </w:rPr>
      </w:pPr>
      <w:r>
        <w:rPr>
          <w:rFonts w:ascii="Arial" w:hAnsi="Arial" w:cs="Arial"/>
          <w:color w:val="000000"/>
        </w:rPr>
        <w:t>Skin irritation or numbness</w:t>
      </w:r>
    </w:p>
    <w:p w14:paraId="05993D4E" w14:textId="77777777" w:rsidR="000442A1" w:rsidRDefault="000442A1" w:rsidP="00F33AA1">
      <w:pPr>
        <w:pStyle w:val="NormalWeb"/>
        <w:spacing w:before="0" w:beforeAutospacing="0" w:after="0" w:afterAutospacing="0"/>
        <w:rPr>
          <w:rFonts w:ascii="Arial" w:hAnsi="Arial" w:cs="Arial"/>
          <w:b/>
          <w:color w:val="000000"/>
        </w:rPr>
      </w:pPr>
    </w:p>
    <w:p w14:paraId="0769EB70" w14:textId="77777777" w:rsidR="00EB6F7C" w:rsidRDefault="00EB6F7C" w:rsidP="00F33AA1">
      <w:pPr>
        <w:pStyle w:val="NormalWeb"/>
        <w:spacing w:before="0" w:beforeAutospacing="0" w:after="0" w:afterAutospacing="0"/>
        <w:rPr>
          <w:rFonts w:ascii="Arial" w:hAnsi="Arial" w:cs="Arial"/>
          <w:b/>
          <w:color w:val="000000"/>
        </w:rPr>
      </w:pPr>
    </w:p>
    <w:p w14:paraId="25E7D835" w14:textId="77777777" w:rsidR="00F33AA1" w:rsidRDefault="00F33AA1" w:rsidP="00F33AA1">
      <w:pPr>
        <w:pStyle w:val="NormalWeb"/>
        <w:spacing w:before="0" w:beforeAutospacing="0" w:after="0" w:afterAutospacing="0"/>
        <w:rPr>
          <w:rFonts w:ascii="Arial" w:hAnsi="Arial" w:cs="Arial"/>
          <w:b/>
          <w:color w:val="000000"/>
        </w:rPr>
      </w:pPr>
      <w:r w:rsidRPr="006C4447">
        <w:rPr>
          <w:rFonts w:ascii="Arial" w:hAnsi="Arial" w:cs="Arial"/>
          <w:b/>
          <w:color w:val="000000"/>
        </w:rPr>
        <w:lastRenderedPageBreak/>
        <w:t>More Serious</w:t>
      </w:r>
      <w:r>
        <w:rPr>
          <w:rFonts w:ascii="Arial" w:hAnsi="Arial" w:cs="Arial"/>
          <w:b/>
          <w:color w:val="000000"/>
        </w:rPr>
        <w:t xml:space="preserve"> Side E</w:t>
      </w:r>
      <w:r w:rsidRPr="006C4447">
        <w:rPr>
          <w:rFonts w:ascii="Arial" w:hAnsi="Arial" w:cs="Arial"/>
          <w:b/>
          <w:color w:val="000000"/>
        </w:rPr>
        <w:t xml:space="preserve">ffects </w:t>
      </w:r>
    </w:p>
    <w:p w14:paraId="4A5E3AB3" w14:textId="221653FE" w:rsidR="00F33AA1" w:rsidRDefault="00F33AA1" w:rsidP="00F33AA1">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 xml:space="preserve">Infection </w:t>
      </w:r>
      <w:r w:rsidR="004026EA">
        <w:rPr>
          <w:rFonts w:ascii="Arial" w:hAnsi="Arial" w:cs="Arial"/>
          <w:color w:val="000000"/>
        </w:rPr>
        <w:t>at the Lead insertion site or in the epidural space where the leads are positioned</w:t>
      </w:r>
    </w:p>
    <w:p w14:paraId="1BFECFE1" w14:textId="7D07F026" w:rsidR="00F33AA1" w:rsidRDefault="00F33AA1" w:rsidP="00F33AA1">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Permanent nerve injury</w:t>
      </w:r>
      <w:r>
        <w:rPr>
          <w:rFonts w:ascii="Arial" w:hAnsi="Arial" w:cs="Arial"/>
          <w:color w:val="000000"/>
        </w:rPr>
        <w:t xml:space="preserve"> including, weakn</w:t>
      </w:r>
      <w:r w:rsidR="004026EA">
        <w:rPr>
          <w:rFonts w:ascii="Arial" w:hAnsi="Arial" w:cs="Arial"/>
          <w:color w:val="000000"/>
        </w:rPr>
        <w:t>ess, numbness and neuropathic pain</w:t>
      </w:r>
    </w:p>
    <w:p w14:paraId="19799EF7" w14:textId="41111320" w:rsidR="00F33AA1" w:rsidRDefault="00F33AA1" w:rsidP="00F33AA1">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 xml:space="preserve">Allergy to the anaesthetic </w:t>
      </w:r>
      <w:r w:rsidR="004026EA">
        <w:rPr>
          <w:rFonts w:ascii="Arial" w:hAnsi="Arial" w:cs="Arial"/>
          <w:color w:val="000000"/>
        </w:rPr>
        <w:t xml:space="preserve">or antibiotic </w:t>
      </w:r>
      <w:r w:rsidRPr="004D4ADF">
        <w:rPr>
          <w:rFonts w:ascii="Arial" w:hAnsi="Arial" w:cs="Arial"/>
          <w:color w:val="000000"/>
        </w:rPr>
        <w:t>used in the sedation or as part of the procedure</w:t>
      </w:r>
      <w:r w:rsidR="004026EA">
        <w:rPr>
          <w:rFonts w:ascii="Arial" w:hAnsi="Arial" w:cs="Arial"/>
          <w:color w:val="000000"/>
        </w:rPr>
        <w:t xml:space="preserve"> </w:t>
      </w:r>
    </w:p>
    <w:p w14:paraId="69D4345B" w14:textId="77777777" w:rsidR="00F33AA1" w:rsidRPr="004D4ADF" w:rsidRDefault="00F33AA1" w:rsidP="00F33AA1">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 xml:space="preserve">Increase of any pre-existing medical condition such as cardiac conditions </w:t>
      </w:r>
    </w:p>
    <w:p w14:paraId="0CE983F8" w14:textId="77777777" w:rsidR="00F33AA1" w:rsidRPr="008919C6" w:rsidRDefault="00F33AA1" w:rsidP="00F33AA1">
      <w:pPr>
        <w:pStyle w:val="NormalWeb"/>
        <w:numPr>
          <w:ilvl w:val="0"/>
          <w:numId w:val="24"/>
        </w:numPr>
        <w:spacing w:before="0" w:beforeAutospacing="0" w:after="0" w:afterAutospacing="0"/>
        <w:rPr>
          <w:rFonts w:ascii="Arial" w:hAnsi="Arial" w:cs="Arial"/>
          <w:b/>
          <w:color w:val="000000"/>
        </w:rPr>
      </w:pPr>
      <w:r w:rsidRPr="004D4ADF">
        <w:rPr>
          <w:rFonts w:ascii="Arial" w:hAnsi="Arial" w:cs="Arial"/>
        </w:rPr>
        <w:t>Bruising around the area from needle trauma</w:t>
      </w:r>
    </w:p>
    <w:p w14:paraId="75786CB3" w14:textId="77777777" w:rsidR="00F33AA1" w:rsidRDefault="00F33AA1" w:rsidP="00F33AA1">
      <w:pPr>
        <w:jc w:val="both"/>
        <w:rPr>
          <w:rFonts w:ascii="Arial" w:hAnsi="Arial" w:cs="Arial"/>
        </w:rPr>
      </w:pPr>
    </w:p>
    <w:p w14:paraId="27EF044B" w14:textId="77777777" w:rsidR="00F33AA1" w:rsidRDefault="00F33AA1" w:rsidP="00F33AA1">
      <w:pPr>
        <w:jc w:val="both"/>
        <w:rPr>
          <w:rFonts w:ascii="Arial" w:hAnsi="Arial" w:cs="Arial"/>
        </w:rPr>
      </w:pPr>
    </w:p>
    <w:p w14:paraId="17846F11" w14:textId="77777777" w:rsidR="00F33AA1" w:rsidRDefault="00F33AA1" w:rsidP="00F33AA1">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r>
        <w:rPr>
          <w:rFonts w:ascii="Arial" w:hAnsi="Arial" w:cs="Arial"/>
        </w:rPr>
        <w:tab/>
      </w:r>
    </w:p>
    <w:p w14:paraId="4EA58D08" w14:textId="77777777" w:rsidR="00F33AA1" w:rsidRPr="006E774B" w:rsidRDefault="00F33AA1" w:rsidP="00F33AA1">
      <w:pPr>
        <w:widowControl w:val="0"/>
        <w:autoSpaceDE w:val="0"/>
        <w:autoSpaceDN w:val="0"/>
        <w:adjustRightInd w:val="0"/>
        <w:spacing w:after="240"/>
        <w:rPr>
          <w:rFonts w:ascii="Arial" w:hAnsi="Arial" w:cs="Arial"/>
          <w:lang w:val="en-US"/>
        </w:rPr>
        <w:sectPr w:rsidR="00F33AA1" w:rsidRPr="006E774B" w:rsidSect="001067EF">
          <w:type w:val="continuous"/>
          <w:pgSz w:w="11900" w:h="16840"/>
          <w:pgMar w:top="720" w:right="720" w:bottom="720" w:left="720" w:header="708" w:footer="708" w:gutter="0"/>
          <w:cols w:space="708"/>
          <w:docGrid w:linePitch="360"/>
        </w:sectPr>
      </w:pPr>
    </w:p>
    <w:p w14:paraId="40204C0A" w14:textId="581D9401" w:rsidR="00F33AA1" w:rsidRDefault="00F33AA1" w:rsidP="00F33AA1">
      <w:pPr>
        <w:widowControl w:val="0"/>
        <w:autoSpaceDE w:val="0"/>
        <w:autoSpaceDN w:val="0"/>
        <w:adjustRightInd w:val="0"/>
        <w:spacing w:after="240"/>
        <w:rPr>
          <w:rFonts w:ascii="Arial" w:hAnsi="Arial" w:cs="Arial"/>
          <w:lang w:val="en-US"/>
        </w:rPr>
      </w:pPr>
      <w:r w:rsidRPr="006E774B">
        <w:rPr>
          <w:rFonts w:ascii="Arial" w:hAnsi="Arial" w:cs="Arial"/>
          <w:b/>
          <w:lang w:val="en-US"/>
        </w:rPr>
        <w:lastRenderedPageBreak/>
        <w:t xml:space="preserve">If you </w:t>
      </w:r>
      <w:r w:rsidR="00EB6F7C" w:rsidRPr="006E774B">
        <w:rPr>
          <w:rFonts w:ascii="Arial" w:hAnsi="Arial" w:cs="Arial"/>
          <w:b/>
          <w:lang w:val="en-US"/>
        </w:rPr>
        <w:t>notice:</w:t>
      </w:r>
      <w:r>
        <w:rPr>
          <w:rFonts w:ascii="Arial" w:hAnsi="Arial" w:cs="Arial"/>
          <w:lang w:val="en-US"/>
        </w:rPr>
        <w:t xml:space="preserve"> </w:t>
      </w:r>
    </w:p>
    <w:p w14:paraId="3211F732" w14:textId="77777777" w:rsidR="00F33AA1" w:rsidRDefault="00F33AA1" w:rsidP="00F33AA1">
      <w:pPr>
        <w:widowControl w:val="0"/>
        <w:autoSpaceDE w:val="0"/>
        <w:autoSpaceDN w:val="0"/>
        <w:adjustRightInd w:val="0"/>
        <w:spacing w:after="240"/>
        <w:ind w:firstLine="720"/>
        <w:rPr>
          <w:rFonts w:ascii="Times" w:hAnsi="Times" w:cs="Times"/>
          <w:lang w:val="en-US"/>
        </w:rPr>
      </w:pPr>
      <w:r w:rsidRPr="006E774B">
        <w:rPr>
          <w:rFonts w:ascii="Arial" w:hAnsi="Arial" w:cs="Arial"/>
          <w:lang w:val="en-US"/>
        </w:rPr>
        <w:t xml:space="preserve">Any </w:t>
      </w:r>
      <w:r w:rsidRPr="006E774B">
        <w:rPr>
          <w:rFonts w:ascii="Arial" w:hAnsi="Arial" w:cs="Arial"/>
          <w:u w:val="single"/>
          <w:lang w:val="en-US"/>
        </w:rPr>
        <w:t>swelling</w:t>
      </w:r>
      <w:r w:rsidRPr="006E774B">
        <w:rPr>
          <w:rFonts w:ascii="Arial" w:hAnsi="Arial" w:cs="Arial"/>
          <w:lang w:val="en-US"/>
        </w:rPr>
        <w:t xml:space="preserve"> from the site, </w:t>
      </w:r>
      <w:r>
        <w:rPr>
          <w:rFonts w:ascii="Times" w:hAnsi="Times" w:cs="Times"/>
          <w:lang w:val="en-US"/>
        </w:rPr>
        <w:t xml:space="preserve"> </w:t>
      </w:r>
    </w:p>
    <w:p w14:paraId="764511A7" w14:textId="77777777" w:rsidR="00F33AA1" w:rsidRDefault="00F33AA1" w:rsidP="00F33AA1">
      <w:pPr>
        <w:widowControl w:val="0"/>
        <w:autoSpaceDE w:val="0"/>
        <w:autoSpaceDN w:val="0"/>
        <w:adjustRightInd w:val="0"/>
        <w:spacing w:after="240"/>
        <w:ind w:firstLine="720"/>
        <w:rPr>
          <w:rFonts w:ascii="Arial" w:hAnsi="Arial" w:cs="Arial"/>
          <w:lang w:val="en-US"/>
        </w:rPr>
      </w:pPr>
      <w:r w:rsidRPr="006E774B">
        <w:rPr>
          <w:rFonts w:ascii="Arial" w:hAnsi="Arial" w:cs="Arial"/>
          <w:lang w:val="en-US"/>
        </w:rPr>
        <w:t xml:space="preserve">Any </w:t>
      </w:r>
      <w:r w:rsidRPr="006E774B">
        <w:rPr>
          <w:rFonts w:ascii="Arial" w:hAnsi="Arial" w:cs="Arial"/>
          <w:u w:val="single"/>
          <w:lang w:val="en-US"/>
        </w:rPr>
        <w:t>bleeding</w:t>
      </w:r>
      <w:r w:rsidRPr="006E774B">
        <w:rPr>
          <w:rFonts w:ascii="Arial" w:hAnsi="Arial" w:cs="Arial"/>
          <w:lang w:val="en-US"/>
        </w:rPr>
        <w:t xml:space="preserve"> from the site, or</w:t>
      </w:r>
      <w:r>
        <w:rPr>
          <w:rFonts w:ascii="Arial" w:hAnsi="Arial" w:cs="Arial"/>
          <w:lang w:val="en-US"/>
        </w:rPr>
        <w:t xml:space="preserve"> </w:t>
      </w:r>
    </w:p>
    <w:p w14:paraId="52C3215D" w14:textId="77777777" w:rsidR="00F33AA1" w:rsidRDefault="00F33AA1" w:rsidP="00F33AA1">
      <w:pPr>
        <w:widowControl w:val="0"/>
        <w:autoSpaceDE w:val="0"/>
        <w:autoSpaceDN w:val="0"/>
        <w:adjustRightInd w:val="0"/>
        <w:spacing w:after="240"/>
        <w:ind w:firstLine="720"/>
        <w:rPr>
          <w:rFonts w:ascii="Arial" w:hAnsi="Arial" w:cs="Arial"/>
          <w:lang w:val="en-US"/>
        </w:rPr>
      </w:pPr>
      <w:r>
        <w:rPr>
          <w:rFonts w:ascii="Arial" w:hAnsi="Arial" w:cs="Arial"/>
          <w:lang w:val="en-US"/>
        </w:rPr>
        <w:t xml:space="preserve">Have any other concerns </w:t>
      </w:r>
    </w:p>
    <w:p w14:paraId="22E3C3A1" w14:textId="77777777" w:rsidR="00F33AA1" w:rsidRDefault="00F33AA1" w:rsidP="00F33AA1">
      <w:pPr>
        <w:widowControl w:val="0"/>
        <w:autoSpaceDE w:val="0"/>
        <w:autoSpaceDN w:val="0"/>
        <w:adjustRightInd w:val="0"/>
        <w:spacing w:after="240"/>
        <w:ind w:firstLine="720"/>
        <w:rPr>
          <w:rFonts w:ascii="Arial" w:hAnsi="Arial" w:cs="Arial"/>
          <w:lang w:val="en-US"/>
        </w:rPr>
      </w:pPr>
      <w:r>
        <w:rPr>
          <w:rFonts w:ascii="Arial" w:hAnsi="Arial" w:cs="Arial"/>
          <w:lang w:val="en-US"/>
        </w:rPr>
        <w:t xml:space="preserve">Contact </w:t>
      </w:r>
      <w:r w:rsidRPr="00784991">
        <w:rPr>
          <w:rFonts w:ascii="Arial" w:hAnsi="Arial" w:cs="Arial"/>
          <w:lang w:val="en-US"/>
        </w:rPr>
        <w:t xml:space="preserve">your </w:t>
      </w:r>
    </w:p>
    <w:p w14:paraId="16D4BEF9" w14:textId="77777777" w:rsidR="00F33AA1" w:rsidRDefault="00F33AA1" w:rsidP="00F33AA1">
      <w:pPr>
        <w:widowControl w:val="0"/>
        <w:autoSpaceDE w:val="0"/>
        <w:autoSpaceDN w:val="0"/>
        <w:adjustRightInd w:val="0"/>
        <w:spacing w:after="240"/>
        <w:ind w:firstLine="720"/>
        <w:rPr>
          <w:rFonts w:ascii="Arial" w:hAnsi="Arial" w:cs="Arial"/>
          <w:lang w:val="en-US"/>
        </w:rPr>
      </w:pPr>
      <w:r w:rsidRPr="00784991">
        <w:rPr>
          <w:rFonts w:ascii="Arial" w:hAnsi="Arial" w:cs="Arial"/>
          <w:lang w:val="en-US"/>
        </w:rPr>
        <w:t>General Prac</w:t>
      </w:r>
      <w:r>
        <w:rPr>
          <w:rFonts w:ascii="Arial" w:hAnsi="Arial" w:cs="Arial"/>
          <w:lang w:val="en-US"/>
        </w:rPr>
        <w:t xml:space="preserve">titioner, </w:t>
      </w:r>
    </w:p>
    <w:p w14:paraId="7AAF14DE" w14:textId="47177CA7" w:rsidR="00F33AA1" w:rsidRDefault="00F33AA1" w:rsidP="00F33AA1">
      <w:pPr>
        <w:widowControl w:val="0"/>
        <w:autoSpaceDE w:val="0"/>
        <w:autoSpaceDN w:val="0"/>
        <w:adjustRightInd w:val="0"/>
        <w:spacing w:after="240"/>
        <w:ind w:firstLine="720"/>
        <w:rPr>
          <w:rFonts w:ascii="Arial" w:hAnsi="Arial" w:cs="Arial"/>
          <w:lang w:val="en-US"/>
        </w:rPr>
      </w:pPr>
      <w:r>
        <w:rPr>
          <w:rFonts w:ascii="Arial" w:hAnsi="Arial" w:cs="Arial"/>
          <w:lang w:val="en-US"/>
        </w:rPr>
        <w:t>Queensland Pain Doctor</w:t>
      </w:r>
      <w:r w:rsidR="004026EA">
        <w:rPr>
          <w:rFonts w:ascii="Arial" w:hAnsi="Arial" w:cs="Arial"/>
          <w:lang w:val="en-US"/>
        </w:rPr>
        <w:t xml:space="preserve"> Rooms</w:t>
      </w:r>
      <w:r w:rsidRPr="00784991">
        <w:rPr>
          <w:rFonts w:ascii="Arial" w:hAnsi="Arial" w:cs="Arial"/>
          <w:lang w:val="en-US"/>
        </w:rPr>
        <w:t xml:space="preserve">, </w:t>
      </w:r>
    </w:p>
    <w:p w14:paraId="29C0949E" w14:textId="77777777" w:rsidR="00F33AA1" w:rsidRDefault="00F33AA1" w:rsidP="00F33AA1">
      <w:pPr>
        <w:widowControl w:val="0"/>
        <w:autoSpaceDE w:val="0"/>
        <w:autoSpaceDN w:val="0"/>
        <w:adjustRightInd w:val="0"/>
        <w:spacing w:after="240"/>
        <w:ind w:firstLine="720"/>
        <w:rPr>
          <w:rFonts w:ascii="Arial" w:hAnsi="Arial" w:cs="Arial"/>
          <w:lang w:val="en-US"/>
        </w:rPr>
      </w:pPr>
      <w:proofErr w:type="gramStart"/>
      <w:r w:rsidRPr="00784991">
        <w:rPr>
          <w:rFonts w:ascii="Arial" w:hAnsi="Arial" w:cs="Arial"/>
          <w:lang w:val="en-US"/>
        </w:rPr>
        <w:t>or</w:t>
      </w:r>
      <w:proofErr w:type="gramEnd"/>
      <w:r w:rsidRPr="00784991">
        <w:rPr>
          <w:rFonts w:ascii="Arial" w:hAnsi="Arial" w:cs="Arial"/>
          <w:lang w:val="en-US"/>
        </w:rPr>
        <w:t xml:space="preserve"> the Emergency Department of your local hospital.</w:t>
      </w:r>
    </w:p>
    <w:p w14:paraId="5C123090" w14:textId="77777777" w:rsidR="00F33AA1" w:rsidRDefault="00F33AA1" w:rsidP="00F33AA1">
      <w:pPr>
        <w:jc w:val="both"/>
        <w:rPr>
          <w:rFonts w:ascii="Arial" w:hAnsi="Arial" w:cs="Arial"/>
        </w:rPr>
      </w:pPr>
    </w:p>
    <w:p w14:paraId="40DDE2DF" w14:textId="77777777" w:rsidR="00F33AA1" w:rsidRDefault="00F33AA1" w:rsidP="00F33AA1">
      <w:pPr>
        <w:jc w:val="both"/>
        <w:rPr>
          <w:rFonts w:ascii="Arial" w:hAnsi="Arial" w:cs="Arial"/>
        </w:rPr>
      </w:pPr>
    </w:p>
    <w:p w14:paraId="1B5567B2" w14:textId="77777777" w:rsidR="00F33AA1" w:rsidRPr="00784991" w:rsidRDefault="00F33AA1" w:rsidP="00F33AA1">
      <w:pPr>
        <w:jc w:val="both"/>
        <w:rPr>
          <w:rFonts w:ascii="Arial" w:hAnsi="Arial" w:cs="Arial"/>
        </w:rPr>
      </w:pPr>
      <w:r w:rsidRPr="00784991">
        <w:rPr>
          <w:rFonts w:ascii="Arial" w:hAnsi="Arial" w:cs="Arial"/>
        </w:rPr>
        <w:t>Dr Tim Grice</w:t>
      </w:r>
    </w:p>
    <w:p w14:paraId="3677D39C" w14:textId="77777777" w:rsidR="00F33AA1" w:rsidRDefault="00F33AA1" w:rsidP="00F33AA1">
      <w:pPr>
        <w:jc w:val="both"/>
        <w:rPr>
          <w:rFonts w:ascii="Arial" w:hAnsi="Arial" w:cs="Arial"/>
        </w:rPr>
      </w:pPr>
      <w:r w:rsidRPr="00784991">
        <w:rPr>
          <w:rFonts w:ascii="Arial" w:hAnsi="Arial" w:cs="Arial"/>
        </w:rPr>
        <w:t>Specialist Pain Medicine Physician</w:t>
      </w:r>
    </w:p>
    <w:p w14:paraId="2DFDC723" w14:textId="77777777" w:rsidR="00F33AA1" w:rsidRDefault="00F33AA1" w:rsidP="00F33AA1">
      <w:pPr>
        <w:jc w:val="both"/>
        <w:rPr>
          <w:rFonts w:ascii="Arial" w:hAnsi="Arial" w:cs="Arial"/>
        </w:rPr>
      </w:pPr>
      <w:r>
        <w:rPr>
          <w:rFonts w:ascii="Arial" w:hAnsi="Arial" w:cs="Arial"/>
        </w:rPr>
        <w:t>Queensland Pain Doctor</w:t>
      </w:r>
    </w:p>
    <w:p w14:paraId="7BCD5DC8" w14:textId="77777777" w:rsidR="00F33AA1" w:rsidRPr="00784991" w:rsidRDefault="00F33AA1" w:rsidP="00F33AA1">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p>
    <w:p w14:paraId="1093BA38" w14:textId="77777777" w:rsidR="00F33AA1" w:rsidRPr="00784991" w:rsidRDefault="00F33AA1" w:rsidP="00F33AA1">
      <w:pPr>
        <w:jc w:val="both"/>
        <w:rPr>
          <w:rFonts w:ascii="Arial" w:hAnsi="Arial" w:cs="Arial"/>
        </w:rPr>
      </w:pPr>
      <w:r w:rsidRPr="00784991">
        <w:rPr>
          <w:rFonts w:ascii="Arial" w:hAnsi="Arial" w:cs="Arial"/>
        </w:rPr>
        <w:t>123 Nerang St</w:t>
      </w:r>
    </w:p>
    <w:p w14:paraId="0E5BB3DD" w14:textId="77777777" w:rsidR="00F33AA1" w:rsidRDefault="00F33AA1" w:rsidP="00F33AA1">
      <w:pPr>
        <w:jc w:val="both"/>
        <w:rPr>
          <w:rFonts w:ascii="Arial" w:hAnsi="Arial" w:cs="Arial"/>
        </w:rPr>
      </w:pPr>
      <w:r w:rsidRPr="00784991">
        <w:rPr>
          <w:rFonts w:ascii="Arial" w:hAnsi="Arial" w:cs="Arial"/>
        </w:rPr>
        <w:t>Southport, QLD 4215</w:t>
      </w:r>
    </w:p>
    <w:p w14:paraId="6F0FDDA1" w14:textId="77777777" w:rsidR="00F33AA1" w:rsidRPr="00784991" w:rsidRDefault="00F33AA1" w:rsidP="00F33AA1">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p>
    <w:p w14:paraId="4EB65A1B" w14:textId="77777777" w:rsidR="00F33AA1" w:rsidRPr="00784991" w:rsidRDefault="00F33AA1" w:rsidP="00F33AA1">
      <w:pPr>
        <w:jc w:val="both"/>
        <w:rPr>
          <w:rFonts w:ascii="Arial" w:hAnsi="Arial" w:cs="Arial"/>
        </w:rPr>
      </w:pPr>
      <w:r w:rsidRPr="00784991">
        <w:rPr>
          <w:rFonts w:ascii="Arial" w:hAnsi="Arial" w:cs="Arial"/>
        </w:rPr>
        <w:t xml:space="preserve">Fax: </w:t>
      </w:r>
      <w:r>
        <w:rPr>
          <w:rFonts w:ascii="Arial" w:hAnsi="Arial" w:cs="Arial"/>
        </w:rPr>
        <w:t xml:space="preserve">     </w:t>
      </w:r>
      <w:r w:rsidRPr="00784991">
        <w:rPr>
          <w:rFonts w:ascii="Arial" w:hAnsi="Arial" w:cs="Arial"/>
        </w:rPr>
        <w:t>07 5528 3850</w:t>
      </w:r>
    </w:p>
    <w:p w14:paraId="44AB97F3" w14:textId="77777777" w:rsidR="00F33AA1" w:rsidRPr="00C16F03" w:rsidRDefault="00F33AA1" w:rsidP="00F33AA1">
      <w:pPr>
        <w:jc w:val="both"/>
        <w:rPr>
          <w:rFonts w:ascii="Arial" w:hAnsi="Arial" w:cs="Arial"/>
          <w:b/>
          <w:u w:val="single"/>
        </w:rPr>
      </w:pPr>
      <w:r>
        <w:rPr>
          <w:rFonts w:ascii="Arial" w:hAnsi="Arial" w:cs="Arial"/>
        </w:rPr>
        <w:t xml:space="preserve">Email:   </w:t>
      </w:r>
      <w:r>
        <w:rPr>
          <w:rFonts w:ascii="Arial" w:hAnsi="Arial" w:cs="Arial"/>
          <w:b/>
          <w:u w:val="single"/>
        </w:rPr>
        <w:t>admin@qpdr</w:t>
      </w:r>
      <w:r w:rsidRPr="00784991">
        <w:rPr>
          <w:rFonts w:ascii="Arial" w:hAnsi="Arial" w:cs="Arial"/>
          <w:b/>
          <w:u w:val="single"/>
        </w:rPr>
        <w:t>.com.au</w:t>
      </w:r>
    </w:p>
    <w:p w14:paraId="05F10C77" w14:textId="77777777" w:rsidR="00F33AA1" w:rsidRPr="00A32DA8" w:rsidRDefault="00F33AA1" w:rsidP="00F33AA1">
      <w:pPr>
        <w:widowControl w:val="0"/>
        <w:autoSpaceDE w:val="0"/>
        <w:autoSpaceDN w:val="0"/>
        <w:adjustRightInd w:val="0"/>
        <w:spacing w:after="240"/>
        <w:rPr>
          <w:rFonts w:ascii="Times" w:hAnsi="Times" w:cs="Times"/>
          <w:lang w:val="en-US"/>
        </w:rPr>
        <w:sectPr w:rsidR="00F33AA1" w:rsidRPr="00A32DA8" w:rsidSect="00784991">
          <w:type w:val="continuous"/>
          <w:pgSz w:w="11900" w:h="16840"/>
          <w:pgMar w:top="720" w:right="720" w:bottom="720" w:left="720" w:header="708" w:footer="708" w:gutter="0"/>
          <w:cols w:space="708"/>
          <w:docGrid w:linePitch="360"/>
        </w:sectPr>
      </w:pPr>
    </w:p>
    <w:p w14:paraId="058B65ED" w14:textId="77777777" w:rsidR="00F33AA1" w:rsidRDefault="00F33AA1" w:rsidP="00F33AA1">
      <w:pPr>
        <w:pStyle w:val="Title"/>
        <w:rPr>
          <w:rFonts w:ascii="Arial" w:hAnsi="Arial" w:cs="Arial"/>
          <w:b/>
          <w:sz w:val="24"/>
        </w:rPr>
      </w:pPr>
    </w:p>
    <w:p w14:paraId="4FD1E8A6" w14:textId="77777777" w:rsidR="00F33AA1" w:rsidRDefault="00F33AA1" w:rsidP="00F33AA1">
      <w:pPr>
        <w:pStyle w:val="Title"/>
        <w:rPr>
          <w:rFonts w:ascii="Arial" w:hAnsi="Arial" w:cs="Arial"/>
          <w:b/>
          <w:sz w:val="24"/>
        </w:rPr>
      </w:pPr>
    </w:p>
    <w:p w14:paraId="1D5FC58D" w14:textId="58D16540" w:rsidR="00E6071A" w:rsidRDefault="000442A1" w:rsidP="00E6071A">
      <w:r w:rsidRPr="000442A1">
        <w:rPr>
          <w:noProof/>
          <w:lang w:val="en-US" w:eastAsia="en-US"/>
        </w:rPr>
        <w:drawing>
          <wp:inline distT="0" distB="0" distL="0" distR="0" wp14:anchorId="74262515" wp14:editId="6D5BF0EC">
            <wp:extent cx="6629400" cy="2032000"/>
            <wp:effectExtent l="0" t="0" r="0" b="0"/>
            <wp:docPr id="27" name="Picture 3" descr="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Qld Pain Dr logo-colour.jpg"/>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6629400" cy="2032000"/>
                    </a:xfrm>
                    <a:prstGeom prst="rect">
                      <a:avLst/>
                    </a:prstGeom>
                  </pic:spPr>
                </pic:pic>
              </a:graphicData>
            </a:graphic>
          </wp:inline>
        </w:drawing>
      </w:r>
    </w:p>
    <w:p w14:paraId="4FF4E904" w14:textId="77777777" w:rsidR="00B26335" w:rsidRDefault="00B26335" w:rsidP="00E6071A">
      <w:pPr>
        <w:pStyle w:val="Title"/>
        <w:rPr>
          <w:rFonts w:ascii="Arial" w:hAnsi="Arial" w:cs="Arial"/>
          <w:b/>
          <w:sz w:val="28"/>
          <w:szCs w:val="28"/>
        </w:rPr>
      </w:pPr>
    </w:p>
    <w:p w14:paraId="019C23FC" w14:textId="77777777" w:rsidR="00B26335" w:rsidRDefault="00B26335" w:rsidP="00E6071A">
      <w:pPr>
        <w:pStyle w:val="Title"/>
        <w:rPr>
          <w:rFonts w:ascii="Arial" w:hAnsi="Arial" w:cs="Arial"/>
          <w:b/>
          <w:sz w:val="28"/>
          <w:szCs w:val="28"/>
        </w:rPr>
      </w:pPr>
    </w:p>
    <w:p w14:paraId="0F0422A8" w14:textId="02468885" w:rsidR="00F33AA1" w:rsidRPr="00E6071A" w:rsidRDefault="00F33AA1" w:rsidP="00E6071A">
      <w:pPr>
        <w:pStyle w:val="Title"/>
        <w:rPr>
          <w:rFonts w:ascii="Arial" w:hAnsi="Arial" w:cs="Arial"/>
          <w:b/>
          <w:sz w:val="28"/>
          <w:szCs w:val="28"/>
        </w:rPr>
      </w:pPr>
      <w:r w:rsidRPr="00E6071A">
        <w:rPr>
          <w:rFonts w:ascii="Arial" w:hAnsi="Arial" w:cs="Arial"/>
          <w:b/>
          <w:sz w:val="28"/>
          <w:szCs w:val="28"/>
        </w:rPr>
        <w:t>CONSENT</w:t>
      </w:r>
    </w:p>
    <w:p w14:paraId="2873CB3E" w14:textId="77777777" w:rsidR="00196DD7" w:rsidRDefault="00F33AA1" w:rsidP="00196DD7">
      <w:pPr>
        <w:pStyle w:val="Title"/>
        <w:rPr>
          <w:b/>
          <w:sz w:val="28"/>
          <w:szCs w:val="28"/>
          <w:lang w:val="en-US"/>
        </w:rPr>
      </w:pPr>
      <w:r w:rsidRPr="00854664">
        <w:rPr>
          <w:b/>
          <w:sz w:val="28"/>
          <w:szCs w:val="28"/>
          <w:lang w:val="en-US"/>
        </w:rPr>
        <w:t xml:space="preserve">I have </w:t>
      </w:r>
      <w:r>
        <w:rPr>
          <w:b/>
          <w:sz w:val="28"/>
          <w:szCs w:val="28"/>
          <w:lang w:val="en-US"/>
        </w:rPr>
        <w:t xml:space="preserve">had time to </w:t>
      </w:r>
      <w:r w:rsidRPr="00854664">
        <w:rPr>
          <w:b/>
          <w:sz w:val="28"/>
          <w:szCs w:val="28"/>
          <w:lang w:val="en-US"/>
        </w:rPr>
        <w:t xml:space="preserve">read and </w:t>
      </w:r>
      <w:r>
        <w:rPr>
          <w:b/>
          <w:sz w:val="28"/>
          <w:szCs w:val="28"/>
          <w:lang w:val="en-US"/>
        </w:rPr>
        <w:t xml:space="preserve">I </w:t>
      </w:r>
      <w:r w:rsidRPr="00854664">
        <w:rPr>
          <w:b/>
          <w:sz w:val="28"/>
          <w:szCs w:val="28"/>
          <w:lang w:val="en-US"/>
        </w:rPr>
        <w:t xml:space="preserve">understand the information and instructions provided to me regarding </w:t>
      </w:r>
      <w:r>
        <w:rPr>
          <w:b/>
          <w:sz w:val="28"/>
          <w:szCs w:val="28"/>
          <w:lang w:val="en-US"/>
        </w:rPr>
        <w:t>the Dorsal Root Ganglio</w:t>
      </w:r>
      <w:r w:rsidR="004026EA">
        <w:rPr>
          <w:b/>
          <w:sz w:val="28"/>
          <w:szCs w:val="28"/>
          <w:lang w:val="en-US"/>
        </w:rPr>
        <w:t xml:space="preserve">n Spinal Cord Stimulator Trial, </w:t>
      </w:r>
      <w:r w:rsidR="00B232A0">
        <w:rPr>
          <w:b/>
          <w:sz w:val="28"/>
          <w:szCs w:val="28"/>
          <w:lang w:val="en-US"/>
        </w:rPr>
        <w:t xml:space="preserve">Complications </w:t>
      </w:r>
      <w:r>
        <w:rPr>
          <w:b/>
          <w:sz w:val="28"/>
          <w:szCs w:val="28"/>
          <w:lang w:val="en-US"/>
        </w:rPr>
        <w:t xml:space="preserve">and the </w:t>
      </w:r>
      <w:r w:rsidRPr="00854664">
        <w:rPr>
          <w:b/>
          <w:sz w:val="28"/>
          <w:szCs w:val="28"/>
          <w:lang w:val="en-US"/>
        </w:rPr>
        <w:t>post-procedural care.</w:t>
      </w:r>
      <w:r>
        <w:rPr>
          <w:b/>
          <w:sz w:val="28"/>
          <w:szCs w:val="28"/>
          <w:lang w:val="en-US"/>
        </w:rPr>
        <w:t xml:space="preserve"> </w:t>
      </w:r>
    </w:p>
    <w:p w14:paraId="1A12CB04" w14:textId="12589A22" w:rsidR="00F33AA1" w:rsidRPr="00196DD7" w:rsidRDefault="00F33AA1" w:rsidP="00196DD7">
      <w:pPr>
        <w:pStyle w:val="Title"/>
        <w:rPr>
          <w:b/>
          <w:sz w:val="28"/>
          <w:szCs w:val="28"/>
          <w:lang w:val="en-US"/>
        </w:rPr>
      </w:pPr>
      <w:r w:rsidRPr="00B26335">
        <w:rPr>
          <w:rFonts w:ascii="Arial" w:hAnsi="Arial" w:cs="Arial"/>
          <w:b/>
          <w:color w:val="000000"/>
          <w:sz w:val="20"/>
          <w:szCs w:val="20"/>
        </w:rPr>
        <w:t xml:space="preserve">Common </w:t>
      </w:r>
      <w:r w:rsidR="004026EA" w:rsidRPr="00B26335">
        <w:rPr>
          <w:rFonts w:ascii="Arial" w:hAnsi="Arial" w:cs="Arial"/>
          <w:b/>
          <w:color w:val="000000"/>
          <w:sz w:val="20"/>
          <w:szCs w:val="20"/>
        </w:rPr>
        <w:t xml:space="preserve">but Mild </w:t>
      </w:r>
      <w:r w:rsidRPr="00B26335">
        <w:rPr>
          <w:rFonts w:ascii="Arial" w:hAnsi="Arial" w:cs="Arial"/>
          <w:b/>
          <w:color w:val="000000"/>
          <w:sz w:val="20"/>
          <w:szCs w:val="20"/>
        </w:rPr>
        <w:t>Complications</w:t>
      </w:r>
      <w:r w:rsidR="00EB6F7C">
        <w:rPr>
          <w:rFonts w:ascii="Arial" w:hAnsi="Arial" w:cs="Arial"/>
          <w:color w:val="000000"/>
          <w:sz w:val="20"/>
          <w:szCs w:val="20"/>
        </w:rPr>
        <w:t xml:space="preserve"> include:</w:t>
      </w:r>
      <w:r w:rsidRPr="00B26335">
        <w:rPr>
          <w:rFonts w:ascii="Arial" w:hAnsi="Arial" w:cs="Arial"/>
          <w:color w:val="000000"/>
          <w:sz w:val="20"/>
          <w:szCs w:val="20"/>
        </w:rPr>
        <w:t xml:space="preserve"> </w:t>
      </w:r>
      <w:r w:rsidR="004026EA" w:rsidRPr="00B26335">
        <w:rPr>
          <w:rFonts w:ascii="Arial" w:hAnsi="Arial" w:cs="Arial"/>
          <w:color w:val="000000"/>
          <w:sz w:val="20"/>
          <w:szCs w:val="20"/>
        </w:rPr>
        <w:t>Continuing pain (no benefit), Minor bleeding in the area where the Leads were inserted, Bruising in the area where the leads were inserted, Temporary weakness or numbness from the local anaesthetic or leads inserted, Brief increased pain that may fluctuate in intensity, Skin irritation or numbness</w:t>
      </w:r>
      <w:r w:rsidR="00EB6F7C">
        <w:rPr>
          <w:rFonts w:ascii="Arial" w:hAnsi="Arial" w:cs="Arial"/>
          <w:color w:val="000000"/>
          <w:sz w:val="20"/>
          <w:szCs w:val="20"/>
        </w:rPr>
        <w:t>.</w:t>
      </w:r>
      <w:r w:rsidR="00196DD7">
        <w:rPr>
          <w:rFonts w:ascii="Arial" w:hAnsi="Arial" w:cs="Arial"/>
          <w:color w:val="000000"/>
          <w:sz w:val="20"/>
          <w:szCs w:val="20"/>
        </w:rPr>
        <w:t xml:space="preserve"> </w:t>
      </w:r>
      <w:r w:rsidRPr="00B26335">
        <w:rPr>
          <w:rFonts w:ascii="Arial" w:hAnsi="Arial" w:cs="Arial"/>
          <w:b/>
          <w:color w:val="000000"/>
          <w:sz w:val="20"/>
          <w:szCs w:val="20"/>
        </w:rPr>
        <w:t xml:space="preserve">More Serious but </w:t>
      </w:r>
      <w:r w:rsidR="00E6071A" w:rsidRPr="00B26335">
        <w:rPr>
          <w:rFonts w:ascii="Arial" w:hAnsi="Arial" w:cs="Arial"/>
          <w:b/>
          <w:color w:val="000000"/>
          <w:sz w:val="20"/>
          <w:szCs w:val="20"/>
        </w:rPr>
        <w:t xml:space="preserve">Far </w:t>
      </w:r>
      <w:r w:rsidRPr="00B26335">
        <w:rPr>
          <w:rFonts w:ascii="Arial" w:hAnsi="Arial" w:cs="Arial"/>
          <w:b/>
          <w:color w:val="000000"/>
          <w:sz w:val="20"/>
          <w:szCs w:val="20"/>
        </w:rPr>
        <w:t>Le</w:t>
      </w:r>
      <w:r w:rsidR="00EB6F7C">
        <w:rPr>
          <w:rFonts w:ascii="Arial" w:hAnsi="Arial" w:cs="Arial"/>
          <w:b/>
          <w:color w:val="000000"/>
          <w:sz w:val="20"/>
          <w:szCs w:val="20"/>
        </w:rPr>
        <w:t>ss Common Side Effects include:</w:t>
      </w:r>
      <w:r w:rsidRPr="00B26335">
        <w:rPr>
          <w:rFonts w:ascii="Arial" w:hAnsi="Arial" w:cs="Arial"/>
          <w:b/>
          <w:color w:val="000000"/>
          <w:sz w:val="20"/>
          <w:szCs w:val="20"/>
        </w:rPr>
        <w:t xml:space="preserve"> </w:t>
      </w:r>
      <w:r w:rsidR="004026EA" w:rsidRPr="00B26335">
        <w:rPr>
          <w:rFonts w:ascii="Arial" w:hAnsi="Arial" w:cs="Arial"/>
          <w:color w:val="000000"/>
          <w:sz w:val="20"/>
          <w:szCs w:val="20"/>
        </w:rPr>
        <w:t>Infection at the Lead insertion site or in the epidural space where the leads are positioned</w:t>
      </w:r>
      <w:r w:rsidR="004026EA" w:rsidRPr="00B26335">
        <w:rPr>
          <w:rFonts w:ascii="Arial" w:hAnsi="Arial" w:cs="Arial"/>
          <w:b/>
          <w:color w:val="000000"/>
          <w:sz w:val="20"/>
          <w:szCs w:val="20"/>
        </w:rPr>
        <w:t xml:space="preserve">, </w:t>
      </w:r>
      <w:r w:rsidR="004026EA" w:rsidRPr="00B26335">
        <w:rPr>
          <w:rFonts w:ascii="Arial" w:hAnsi="Arial" w:cs="Arial"/>
          <w:color w:val="000000"/>
          <w:sz w:val="20"/>
          <w:szCs w:val="20"/>
        </w:rPr>
        <w:t>Permanent nerve injury including, weakness, numbness and neuropathic pain</w:t>
      </w:r>
      <w:r w:rsidR="004026EA" w:rsidRPr="00B26335">
        <w:rPr>
          <w:rFonts w:ascii="Arial" w:hAnsi="Arial" w:cs="Arial"/>
          <w:b/>
          <w:color w:val="000000"/>
          <w:sz w:val="20"/>
          <w:szCs w:val="20"/>
        </w:rPr>
        <w:t xml:space="preserve">, </w:t>
      </w:r>
      <w:r w:rsidR="004026EA" w:rsidRPr="00B26335">
        <w:rPr>
          <w:rFonts w:ascii="Arial" w:hAnsi="Arial" w:cs="Arial"/>
          <w:color w:val="000000"/>
          <w:sz w:val="20"/>
          <w:szCs w:val="20"/>
        </w:rPr>
        <w:t>Allergy to the anaesthetic or antibiotic used in the sedation or as part of the procedure, Increase of any pre</w:t>
      </w:r>
      <w:bookmarkStart w:id="1" w:name="_GoBack"/>
      <w:bookmarkEnd w:id="1"/>
      <w:r w:rsidR="004026EA" w:rsidRPr="00B26335">
        <w:rPr>
          <w:rFonts w:ascii="Arial" w:hAnsi="Arial" w:cs="Arial"/>
          <w:color w:val="000000"/>
          <w:sz w:val="20"/>
          <w:szCs w:val="20"/>
        </w:rPr>
        <w:t xml:space="preserve">-existing medical condition such as cardiac conditions, </w:t>
      </w:r>
      <w:r w:rsidR="004026EA" w:rsidRPr="00B26335">
        <w:rPr>
          <w:rFonts w:ascii="Arial" w:hAnsi="Arial" w:cs="Arial"/>
          <w:sz w:val="20"/>
          <w:szCs w:val="20"/>
        </w:rPr>
        <w:t>Bruising around the area from needle trauma</w:t>
      </w:r>
      <w:proofErr w:type="gramStart"/>
      <w:r w:rsidR="00196DD7">
        <w:rPr>
          <w:rFonts w:ascii="Arial" w:hAnsi="Arial" w:cs="Arial"/>
          <w:sz w:val="20"/>
          <w:szCs w:val="20"/>
        </w:rPr>
        <w:t xml:space="preserve">, </w:t>
      </w:r>
      <w:r w:rsidR="00196DD7" w:rsidRPr="00FA3361">
        <w:rPr>
          <w:rFonts w:ascii="Arial" w:hAnsi="Arial" w:cs="Arial"/>
          <w:sz w:val="20"/>
          <w:szCs w:val="20"/>
        </w:rPr>
        <w:t xml:space="preserve"> Increased</w:t>
      </w:r>
      <w:proofErr w:type="gramEnd"/>
      <w:r w:rsidR="00196DD7" w:rsidRPr="00FA3361">
        <w:rPr>
          <w:rFonts w:ascii="Arial" w:hAnsi="Arial" w:cs="Arial"/>
          <w:sz w:val="20"/>
          <w:szCs w:val="20"/>
        </w:rPr>
        <w:t xml:space="preserve"> cancer risk due the X-ray exposure during the operation</w:t>
      </w:r>
      <w:r w:rsidR="00196DD7">
        <w:rPr>
          <w:rFonts w:ascii="Arial" w:hAnsi="Arial" w:cs="Arial"/>
          <w:sz w:val="20"/>
          <w:szCs w:val="20"/>
        </w:rPr>
        <w:t>,</w:t>
      </w:r>
      <w:r w:rsidR="00196DD7" w:rsidRPr="00FA3361">
        <w:rPr>
          <w:rFonts w:ascii="Arial" w:hAnsi="Arial" w:cs="Arial"/>
          <w:sz w:val="20"/>
          <w:szCs w:val="20"/>
        </w:rPr>
        <w:t xml:space="preserve"> </w:t>
      </w:r>
      <w:r w:rsidR="00196DD7" w:rsidRPr="00FA3361">
        <w:rPr>
          <w:rFonts w:ascii="Arial" w:hAnsi="Arial" w:cs="Arial"/>
          <w:sz w:val="20"/>
          <w:szCs w:val="20"/>
        </w:rPr>
        <w:t>Eye injury from lying face down, Death from the procedure is possible but extremely rare</w:t>
      </w:r>
    </w:p>
    <w:p w14:paraId="3DDF48D4" w14:textId="77777777" w:rsidR="00B26335" w:rsidRPr="00196DD7" w:rsidRDefault="00B26335" w:rsidP="00B26335">
      <w:pPr>
        <w:pStyle w:val="Title"/>
        <w:pBdr>
          <w:bottom w:val="single" w:sz="8" w:space="0" w:color="4F81BD" w:themeColor="accent1"/>
        </w:pBdr>
        <w:rPr>
          <w:rFonts w:ascii="Arial" w:hAnsi="Arial" w:cs="Arial"/>
          <w:b/>
          <w:color w:val="auto"/>
          <w:sz w:val="22"/>
          <w:szCs w:val="22"/>
        </w:rPr>
      </w:pPr>
      <w:r w:rsidRPr="00196DD7">
        <w:rPr>
          <w:rFonts w:ascii="Arial" w:hAnsi="Arial" w:cs="Arial"/>
          <w:b/>
          <w:color w:val="auto"/>
          <w:sz w:val="22"/>
          <w:szCs w:val="22"/>
        </w:rPr>
        <w:t>I understand that I have the right at any stage to change my mind even after I have signed this document.</w:t>
      </w:r>
    </w:p>
    <w:p w14:paraId="39F9BFE3" w14:textId="77777777" w:rsidR="00B26335" w:rsidRPr="00196DD7" w:rsidRDefault="00B26335" w:rsidP="00B26335">
      <w:pPr>
        <w:pStyle w:val="Title"/>
        <w:pBdr>
          <w:bottom w:val="single" w:sz="8" w:space="0" w:color="4F81BD" w:themeColor="accent1"/>
        </w:pBdr>
        <w:rPr>
          <w:rFonts w:ascii="Arial" w:hAnsi="Arial" w:cs="Arial"/>
          <w:b/>
          <w:color w:val="auto"/>
          <w:sz w:val="22"/>
          <w:szCs w:val="22"/>
        </w:rPr>
      </w:pPr>
    </w:p>
    <w:p w14:paraId="3D433D42" w14:textId="77777777" w:rsidR="00B26335" w:rsidRPr="00196DD7" w:rsidRDefault="00B26335" w:rsidP="00B26335">
      <w:pPr>
        <w:pStyle w:val="Title"/>
        <w:pBdr>
          <w:bottom w:val="single" w:sz="8" w:space="0" w:color="4F81BD" w:themeColor="accent1"/>
        </w:pBdr>
        <w:rPr>
          <w:rFonts w:ascii="Arial" w:hAnsi="Arial" w:cs="Arial"/>
          <w:b/>
          <w:color w:val="auto"/>
          <w:sz w:val="22"/>
          <w:szCs w:val="22"/>
        </w:rPr>
      </w:pPr>
      <w:r w:rsidRPr="00196DD7">
        <w:rPr>
          <w:rFonts w:ascii="Arial" w:hAnsi="Arial" w:cs="Arial"/>
          <w:b/>
          <w:color w:val="auto"/>
          <w:sz w:val="22"/>
          <w:szCs w:val="22"/>
        </w:rPr>
        <w:t>I have had time to ask any questions and raise any concerns I have regarding this procedure and its risks with Dr Tim Grice.</w:t>
      </w:r>
    </w:p>
    <w:p w14:paraId="5791E5FE" w14:textId="77777777" w:rsidR="00B26335" w:rsidRPr="00196DD7" w:rsidRDefault="00B26335" w:rsidP="00B26335">
      <w:pPr>
        <w:pStyle w:val="Title"/>
        <w:pBdr>
          <w:bottom w:val="single" w:sz="8" w:space="0" w:color="4F81BD" w:themeColor="accent1"/>
        </w:pBdr>
        <w:rPr>
          <w:rFonts w:ascii="Arial" w:hAnsi="Arial" w:cs="Arial"/>
          <w:b/>
          <w:color w:val="auto"/>
          <w:sz w:val="22"/>
          <w:szCs w:val="22"/>
        </w:rPr>
      </w:pPr>
    </w:p>
    <w:p w14:paraId="7A3E1AE4" w14:textId="77777777" w:rsidR="00196DD7" w:rsidRPr="00196DD7" w:rsidRDefault="00196DD7" w:rsidP="00196DD7">
      <w:pPr>
        <w:pStyle w:val="Title"/>
        <w:pBdr>
          <w:bottom w:val="single" w:sz="8" w:space="0" w:color="4F81BD" w:themeColor="accent1"/>
        </w:pBdr>
        <w:rPr>
          <w:rFonts w:ascii="Arial" w:hAnsi="Arial" w:cs="Arial"/>
          <w:b/>
          <w:color w:val="auto"/>
          <w:sz w:val="22"/>
          <w:szCs w:val="22"/>
        </w:rPr>
      </w:pPr>
      <w:r w:rsidRPr="00196DD7">
        <w:rPr>
          <w:rFonts w:ascii="Arial" w:hAnsi="Arial" w:cs="Arial"/>
          <w:b/>
          <w:color w:val="auto"/>
          <w:sz w:val="22"/>
          <w:szCs w:val="22"/>
        </w:rPr>
        <w:t>I understand that there are alternatives to this procedure including, no treatment, medication and psychological support and physical therapy.</w:t>
      </w:r>
    </w:p>
    <w:p w14:paraId="3B9AA799" w14:textId="77777777" w:rsidR="00196DD7" w:rsidRPr="00196DD7" w:rsidRDefault="00196DD7" w:rsidP="00196DD7">
      <w:pPr>
        <w:pStyle w:val="Title"/>
        <w:pBdr>
          <w:bottom w:val="single" w:sz="8" w:space="0" w:color="4F81BD" w:themeColor="accent1"/>
        </w:pBdr>
        <w:rPr>
          <w:rFonts w:ascii="Arial" w:hAnsi="Arial" w:cs="Arial"/>
          <w:b/>
          <w:color w:val="auto"/>
          <w:sz w:val="22"/>
          <w:szCs w:val="22"/>
        </w:rPr>
      </w:pPr>
    </w:p>
    <w:p w14:paraId="371C5B58" w14:textId="77777777" w:rsidR="00196DD7" w:rsidRPr="00196DD7" w:rsidRDefault="00196DD7" w:rsidP="00196DD7">
      <w:pPr>
        <w:pStyle w:val="Title"/>
        <w:pBdr>
          <w:bottom w:val="single" w:sz="8" w:space="0" w:color="4F81BD" w:themeColor="accent1"/>
        </w:pBdr>
        <w:rPr>
          <w:rFonts w:ascii="Arial" w:hAnsi="Arial" w:cs="Arial"/>
          <w:b/>
          <w:color w:val="auto"/>
          <w:sz w:val="22"/>
          <w:szCs w:val="22"/>
        </w:rPr>
      </w:pPr>
      <w:r w:rsidRPr="00196DD7">
        <w:rPr>
          <w:rFonts w:ascii="Arial" w:hAnsi="Arial" w:cs="Arial"/>
          <w:b/>
          <w:color w:val="auto"/>
          <w:sz w:val="22"/>
          <w:szCs w:val="22"/>
        </w:rPr>
        <w:t xml:space="preserve">I understand and agree to any emergency treatment required due to or as part of this procedure. </w:t>
      </w:r>
    </w:p>
    <w:p w14:paraId="55E912BD" w14:textId="77777777" w:rsidR="00196DD7" w:rsidRPr="00196DD7" w:rsidRDefault="00196DD7" w:rsidP="00196DD7">
      <w:pPr>
        <w:pStyle w:val="Title"/>
        <w:pBdr>
          <w:bottom w:val="single" w:sz="8" w:space="0" w:color="4F81BD" w:themeColor="accent1"/>
        </w:pBdr>
        <w:rPr>
          <w:rFonts w:ascii="Arial" w:hAnsi="Arial" w:cs="Arial"/>
          <w:b/>
          <w:color w:val="auto"/>
          <w:sz w:val="22"/>
          <w:szCs w:val="22"/>
        </w:rPr>
      </w:pPr>
    </w:p>
    <w:p w14:paraId="6980B958" w14:textId="77777777" w:rsidR="00196DD7" w:rsidRPr="00196DD7" w:rsidRDefault="00196DD7" w:rsidP="00196DD7">
      <w:pPr>
        <w:pStyle w:val="Title"/>
        <w:pBdr>
          <w:bottom w:val="single" w:sz="8" w:space="0" w:color="4F81BD" w:themeColor="accent1"/>
        </w:pBdr>
        <w:rPr>
          <w:rFonts w:ascii="Arial" w:hAnsi="Arial" w:cs="Arial"/>
          <w:b/>
          <w:color w:val="auto"/>
          <w:sz w:val="22"/>
          <w:szCs w:val="22"/>
        </w:rPr>
      </w:pPr>
      <w:r w:rsidRPr="00196DD7">
        <w:rPr>
          <w:rFonts w:ascii="Arial" w:hAnsi="Arial" w:cs="Arial"/>
          <w:b/>
          <w:color w:val="auto"/>
          <w:sz w:val="22"/>
          <w:szCs w:val="22"/>
        </w:rPr>
        <w:t>I understand and agree that a blood sample may be taken from me for testing if a staff member is exposed to my blood during the procedure</w:t>
      </w:r>
    </w:p>
    <w:p w14:paraId="0A535943" w14:textId="77777777" w:rsidR="00196DD7" w:rsidRPr="00196DD7" w:rsidRDefault="00196DD7" w:rsidP="00196DD7">
      <w:pPr>
        <w:pStyle w:val="Title"/>
        <w:pBdr>
          <w:bottom w:val="single" w:sz="8" w:space="0" w:color="4F81BD" w:themeColor="accent1"/>
        </w:pBdr>
        <w:rPr>
          <w:rFonts w:ascii="Arial" w:hAnsi="Arial" w:cs="Arial"/>
          <w:b/>
          <w:color w:val="auto"/>
          <w:sz w:val="22"/>
          <w:szCs w:val="22"/>
        </w:rPr>
      </w:pPr>
    </w:p>
    <w:p w14:paraId="003311AA" w14:textId="77777777" w:rsidR="00B26335" w:rsidRPr="00196DD7" w:rsidRDefault="00B26335" w:rsidP="00B26335">
      <w:pPr>
        <w:pStyle w:val="Title"/>
        <w:pBdr>
          <w:bottom w:val="single" w:sz="8" w:space="0" w:color="4F81BD" w:themeColor="accent1"/>
        </w:pBdr>
        <w:rPr>
          <w:rFonts w:ascii="Arial" w:hAnsi="Arial" w:cs="Arial"/>
          <w:b/>
          <w:color w:val="auto"/>
          <w:sz w:val="22"/>
          <w:szCs w:val="22"/>
        </w:rPr>
      </w:pPr>
      <w:r w:rsidRPr="00196DD7">
        <w:rPr>
          <w:rFonts w:ascii="Arial" w:hAnsi="Arial" w:cs="Arial"/>
          <w:b/>
          <w:color w:val="auto"/>
          <w:sz w:val="22"/>
          <w:szCs w:val="22"/>
        </w:rPr>
        <w:t xml:space="preserve">I believe that all my questions have been discussed and answered to my satisfaction. </w:t>
      </w:r>
    </w:p>
    <w:p w14:paraId="2ABDDEB3" w14:textId="77777777" w:rsidR="00B26335" w:rsidRPr="00196DD7" w:rsidRDefault="00B26335" w:rsidP="00B26335">
      <w:pPr>
        <w:pStyle w:val="Title"/>
        <w:pBdr>
          <w:bottom w:val="single" w:sz="8" w:space="0" w:color="4F81BD" w:themeColor="accent1"/>
        </w:pBdr>
        <w:rPr>
          <w:rFonts w:ascii="Arial" w:hAnsi="Arial" w:cs="Arial"/>
          <w:b/>
          <w:color w:val="auto"/>
          <w:sz w:val="22"/>
          <w:szCs w:val="22"/>
        </w:rPr>
      </w:pPr>
    </w:p>
    <w:p w14:paraId="2B060468" w14:textId="4239494D" w:rsidR="00B26335" w:rsidRPr="00196DD7" w:rsidRDefault="00F33AA1" w:rsidP="00B26335">
      <w:pPr>
        <w:pStyle w:val="Title"/>
        <w:pBdr>
          <w:bottom w:val="single" w:sz="8" w:space="0" w:color="4F81BD" w:themeColor="accent1"/>
        </w:pBdr>
        <w:rPr>
          <w:rFonts w:ascii="Arial" w:hAnsi="Arial" w:cs="Arial"/>
          <w:b/>
          <w:color w:val="auto"/>
          <w:sz w:val="22"/>
          <w:szCs w:val="22"/>
        </w:rPr>
      </w:pPr>
      <w:r w:rsidRPr="00196DD7">
        <w:rPr>
          <w:rFonts w:ascii="Arial" w:hAnsi="Arial" w:cs="Arial"/>
          <w:b/>
          <w:color w:val="auto"/>
          <w:sz w:val="22"/>
          <w:szCs w:val="22"/>
          <w:lang w:val="en-US"/>
        </w:rPr>
        <w:t xml:space="preserve">I understand that this procedure is only </w:t>
      </w:r>
      <w:r w:rsidR="004026EA" w:rsidRPr="00196DD7">
        <w:rPr>
          <w:rFonts w:ascii="Arial" w:hAnsi="Arial" w:cs="Arial"/>
          <w:b/>
          <w:color w:val="auto"/>
          <w:sz w:val="22"/>
          <w:szCs w:val="22"/>
          <w:lang w:val="en-US"/>
        </w:rPr>
        <w:t xml:space="preserve">a Trial to evaluate whether Dorsal Root Ganglion Spinal Cord Stimulation will assist in the Treatment of my Neuropathic Pain </w:t>
      </w:r>
    </w:p>
    <w:p w14:paraId="5F2A98C1" w14:textId="77777777" w:rsidR="00B26335" w:rsidRPr="00196DD7" w:rsidRDefault="00B26335" w:rsidP="00B26335">
      <w:pPr>
        <w:pStyle w:val="Title"/>
        <w:pBdr>
          <w:bottom w:val="single" w:sz="8" w:space="0" w:color="4F81BD" w:themeColor="accent1"/>
        </w:pBdr>
        <w:rPr>
          <w:rFonts w:ascii="Arial" w:hAnsi="Arial" w:cs="Arial"/>
          <w:b/>
          <w:color w:val="auto"/>
          <w:sz w:val="22"/>
          <w:szCs w:val="22"/>
        </w:rPr>
      </w:pPr>
    </w:p>
    <w:p w14:paraId="3807F81E" w14:textId="77777777" w:rsidR="00B26335" w:rsidRPr="00196DD7" w:rsidRDefault="00B26335" w:rsidP="00B26335">
      <w:pPr>
        <w:pStyle w:val="Title"/>
        <w:pBdr>
          <w:bottom w:val="single" w:sz="8" w:space="0" w:color="4F81BD" w:themeColor="accent1"/>
        </w:pBdr>
        <w:rPr>
          <w:rFonts w:ascii="Arial" w:hAnsi="Arial" w:cs="Arial"/>
          <w:b/>
          <w:color w:val="auto"/>
          <w:sz w:val="22"/>
          <w:szCs w:val="22"/>
        </w:rPr>
      </w:pPr>
      <w:r w:rsidRPr="00196DD7">
        <w:rPr>
          <w:rFonts w:ascii="Arial" w:hAnsi="Arial" w:cs="Arial"/>
          <w:b/>
          <w:color w:val="auto"/>
          <w:sz w:val="22"/>
          <w:szCs w:val="22"/>
          <w:lang w:val="en-US"/>
        </w:rPr>
        <w:t>I understand that i</w:t>
      </w:r>
      <w:r w:rsidR="004026EA" w:rsidRPr="00196DD7">
        <w:rPr>
          <w:rFonts w:ascii="Arial" w:hAnsi="Arial" w:cs="Arial"/>
          <w:b/>
          <w:color w:val="auto"/>
          <w:sz w:val="22"/>
          <w:szCs w:val="22"/>
          <w:lang w:val="en-US"/>
        </w:rPr>
        <w:t>f the Trial is</w:t>
      </w:r>
      <w:r w:rsidR="00B232A0" w:rsidRPr="00196DD7">
        <w:rPr>
          <w:rFonts w:ascii="Arial" w:hAnsi="Arial" w:cs="Arial"/>
          <w:b/>
          <w:color w:val="auto"/>
          <w:sz w:val="22"/>
          <w:szCs w:val="22"/>
          <w:lang w:val="en-US"/>
        </w:rPr>
        <w:t xml:space="preserve"> successful it may lead to a Future</w:t>
      </w:r>
      <w:r w:rsidR="004026EA" w:rsidRPr="00196DD7">
        <w:rPr>
          <w:rFonts w:ascii="Arial" w:hAnsi="Arial" w:cs="Arial"/>
          <w:b/>
          <w:color w:val="auto"/>
          <w:sz w:val="22"/>
          <w:szCs w:val="22"/>
          <w:lang w:val="en-US"/>
        </w:rPr>
        <w:t xml:space="preserve"> Implantation of a Dorsal Root </w:t>
      </w:r>
      <w:r w:rsidR="00B232A0" w:rsidRPr="00196DD7">
        <w:rPr>
          <w:rFonts w:ascii="Arial" w:hAnsi="Arial" w:cs="Arial"/>
          <w:b/>
          <w:color w:val="auto"/>
          <w:sz w:val="22"/>
          <w:szCs w:val="22"/>
          <w:lang w:val="en-US"/>
        </w:rPr>
        <w:t xml:space="preserve">Ganglion Spinal Cord Stimulator System. </w:t>
      </w:r>
    </w:p>
    <w:p w14:paraId="6A75A4A0" w14:textId="77777777" w:rsidR="00B26335" w:rsidRPr="00196DD7" w:rsidRDefault="00B26335" w:rsidP="00B26335">
      <w:pPr>
        <w:pStyle w:val="Title"/>
        <w:pBdr>
          <w:bottom w:val="single" w:sz="8" w:space="0" w:color="4F81BD" w:themeColor="accent1"/>
        </w:pBdr>
        <w:rPr>
          <w:rFonts w:ascii="Arial" w:hAnsi="Arial" w:cs="Arial"/>
          <w:b/>
          <w:color w:val="auto"/>
          <w:sz w:val="22"/>
          <w:szCs w:val="22"/>
        </w:rPr>
      </w:pPr>
    </w:p>
    <w:p w14:paraId="720B54AF" w14:textId="24C6674C" w:rsidR="00F33AA1" w:rsidRPr="00196DD7" w:rsidRDefault="00F33AA1" w:rsidP="00B26335">
      <w:pPr>
        <w:pStyle w:val="Title"/>
        <w:pBdr>
          <w:bottom w:val="single" w:sz="8" w:space="0" w:color="4F81BD" w:themeColor="accent1"/>
        </w:pBdr>
        <w:rPr>
          <w:rFonts w:ascii="Arial" w:hAnsi="Arial" w:cs="Arial"/>
          <w:b/>
          <w:color w:val="auto"/>
          <w:sz w:val="22"/>
          <w:szCs w:val="22"/>
        </w:rPr>
      </w:pPr>
      <w:r w:rsidRPr="00196DD7">
        <w:rPr>
          <w:rFonts w:ascii="Arial" w:hAnsi="Arial" w:cs="Arial"/>
          <w:b/>
          <w:color w:val="auto"/>
          <w:sz w:val="22"/>
          <w:szCs w:val="22"/>
          <w:lang w:val="en-US"/>
        </w:rPr>
        <w:t xml:space="preserve">I understand that this is not a permanent treatment and the pain may return </w:t>
      </w:r>
      <w:r w:rsidR="004026EA" w:rsidRPr="00196DD7">
        <w:rPr>
          <w:rFonts w:ascii="Arial" w:hAnsi="Arial" w:cs="Arial"/>
          <w:b/>
          <w:color w:val="auto"/>
          <w:sz w:val="22"/>
          <w:szCs w:val="22"/>
          <w:lang w:val="en-US"/>
        </w:rPr>
        <w:t>at the end of the trial</w:t>
      </w:r>
      <w:r w:rsidRPr="00196DD7">
        <w:rPr>
          <w:rFonts w:ascii="Arial" w:hAnsi="Arial" w:cs="Arial"/>
          <w:b/>
          <w:color w:val="auto"/>
          <w:sz w:val="22"/>
          <w:szCs w:val="22"/>
          <w:lang w:val="en-US"/>
        </w:rPr>
        <w:t>.</w:t>
      </w:r>
    </w:p>
    <w:p w14:paraId="37BCB6E2" w14:textId="77777777" w:rsidR="00F33AA1" w:rsidRDefault="00F33AA1" w:rsidP="00F33AA1">
      <w:pPr>
        <w:pStyle w:val="Title"/>
        <w:rPr>
          <w:b/>
          <w:sz w:val="28"/>
          <w:szCs w:val="28"/>
          <w:lang w:val="en-US"/>
        </w:rPr>
      </w:pPr>
    </w:p>
    <w:p w14:paraId="71D658AD" w14:textId="77777777" w:rsidR="00B26335" w:rsidRDefault="00F33AA1" w:rsidP="00B26335">
      <w:pPr>
        <w:pStyle w:val="Title"/>
        <w:rPr>
          <w:b/>
          <w:sz w:val="28"/>
          <w:szCs w:val="28"/>
          <w:lang w:val="en-US"/>
        </w:rPr>
      </w:pPr>
      <w:r>
        <w:rPr>
          <w:b/>
          <w:sz w:val="28"/>
          <w:szCs w:val="28"/>
          <w:lang w:val="en-US"/>
        </w:rPr>
        <w:t>I consent to</w:t>
      </w:r>
      <w:r w:rsidR="004026EA">
        <w:rPr>
          <w:b/>
          <w:sz w:val="28"/>
          <w:szCs w:val="28"/>
          <w:lang w:val="en-US"/>
        </w:rPr>
        <w:t xml:space="preserve"> this procedure with sedation </w:t>
      </w:r>
    </w:p>
    <w:p w14:paraId="08506DB7" w14:textId="77777777" w:rsidR="00B26335" w:rsidRDefault="00B26335" w:rsidP="00B26335">
      <w:pPr>
        <w:pStyle w:val="Title"/>
        <w:rPr>
          <w:b/>
          <w:sz w:val="28"/>
          <w:szCs w:val="28"/>
          <w:lang w:val="en-US"/>
        </w:rPr>
      </w:pPr>
    </w:p>
    <w:p w14:paraId="5D1EEBF7" w14:textId="77777777" w:rsidR="00B26335" w:rsidRPr="00196DD7" w:rsidRDefault="00F33AA1" w:rsidP="00B26335">
      <w:pPr>
        <w:pStyle w:val="Title"/>
        <w:rPr>
          <w:rFonts w:ascii="Arial" w:hAnsi="Arial" w:cs="Arial"/>
          <w:sz w:val="24"/>
          <w:szCs w:val="24"/>
        </w:rPr>
      </w:pPr>
      <w:r w:rsidRPr="00196DD7">
        <w:rPr>
          <w:rFonts w:ascii="Arial" w:hAnsi="Arial" w:cs="Arial"/>
          <w:sz w:val="24"/>
          <w:szCs w:val="24"/>
        </w:rPr>
        <w:t>Patient Name: ________________________________</w:t>
      </w:r>
      <w:r w:rsidRPr="00196DD7">
        <w:rPr>
          <w:rFonts w:ascii="Arial" w:hAnsi="Arial" w:cs="Arial"/>
          <w:sz w:val="24"/>
          <w:szCs w:val="24"/>
        </w:rPr>
        <w:tab/>
      </w:r>
      <w:r w:rsidRPr="00196DD7">
        <w:rPr>
          <w:rFonts w:ascii="Arial" w:hAnsi="Arial" w:cs="Arial"/>
          <w:sz w:val="24"/>
          <w:szCs w:val="24"/>
        </w:rPr>
        <w:tab/>
        <w:t>Date: __________</w:t>
      </w:r>
      <w:r w:rsidRPr="00196DD7">
        <w:rPr>
          <w:rFonts w:ascii="Arial" w:hAnsi="Arial" w:cs="Arial"/>
          <w:sz w:val="24"/>
          <w:szCs w:val="24"/>
        </w:rPr>
        <w:tab/>
      </w:r>
      <w:r w:rsidRPr="00196DD7">
        <w:rPr>
          <w:rFonts w:ascii="Arial" w:hAnsi="Arial" w:cs="Arial"/>
          <w:sz w:val="24"/>
          <w:szCs w:val="24"/>
        </w:rPr>
        <w:tab/>
      </w:r>
      <w:r w:rsidRPr="00196DD7">
        <w:rPr>
          <w:rFonts w:ascii="Arial" w:hAnsi="Arial" w:cs="Arial"/>
          <w:sz w:val="24"/>
          <w:szCs w:val="24"/>
        </w:rPr>
        <w:tab/>
      </w:r>
      <w:r w:rsidRPr="00196DD7">
        <w:rPr>
          <w:rFonts w:ascii="Arial" w:hAnsi="Arial" w:cs="Arial"/>
          <w:sz w:val="24"/>
          <w:szCs w:val="24"/>
        </w:rPr>
        <w:tab/>
      </w:r>
      <w:r w:rsidRPr="00196DD7">
        <w:rPr>
          <w:rFonts w:ascii="Arial" w:hAnsi="Arial" w:cs="Arial"/>
          <w:sz w:val="24"/>
          <w:szCs w:val="24"/>
        </w:rPr>
        <w:tab/>
      </w:r>
      <w:r w:rsidRPr="00196DD7">
        <w:rPr>
          <w:rFonts w:ascii="Arial" w:hAnsi="Arial" w:cs="Arial"/>
          <w:sz w:val="24"/>
          <w:szCs w:val="24"/>
        </w:rPr>
        <w:tab/>
      </w:r>
      <w:r w:rsidRPr="00196DD7">
        <w:rPr>
          <w:rFonts w:ascii="Arial" w:hAnsi="Arial" w:cs="Arial"/>
          <w:sz w:val="24"/>
          <w:szCs w:val="24"/>
        </w:rPr>
        <w:tab/>
      </w:r>
      <w:r w:rsidRPr="00196DD7">
        <w:rPr>
          <w:rFonts w:ascii="Arial" w:hAnsi="Arial" w:cs="Arial"/>
          <w:sz w:val="24"/>
          <w:szCs w:val="24"/>
        </w:rPr>
        <w:tab/>
      </w:r>
      <w:r w:rsidRPr="00196DD7">
        <w:rPr>
          <w:rFonts w:ascii="Arial" w:hAnsi="Arial" w:cs="Arial"/>
          <w:sz w:val="24"/>
          <w:szCs w:val="24"/>
        </w:rPr>
        <w:tab/>
      </w:r>
    </w:p>
    <w:p w14:paraId="30830AA6" w14:textId="77777777" w:rsidR="00B26335" w:rsidRPr="00196DD7" w:rsidRDefault="00F33AA1" w:rsidP="00B26335">
      <w:pPr>
        <w:pStyle w:val="Title"/>
        <w:rPr>
          <w:rFonts w:ascii="Arial" w:hAnsi="Arial" w:cs="Arial"/>
          <w:sz w:val="24"/>
          <w:szCs w:val="24"/>
          <w:u w:val="single"/>
        </w:rPr>
      </w:pPr>
      <w:r w:rsidRPr="00196DD7">
        <w:rPr>
          <w:rFonts w:ascii="Arial" w:hAnsi="Arial" w:cs="Arial"/>
          <w:sz w:val="24"/>
          <w:szCs w:val="24"/>
        </w:rPr>
        <w:t>Patient Signature: _____________________________</w:t>
      </w:r>
      <w:r w:rsidRPr="00196DD7">
        <w:rPr>
          <w:rFonts w:ascii="Arial" w:hAnsi="Arial" w:cs="Arial"/>
          <w:sz w:val="24"/>
          <w:szCs w:val="24"/>
          <w:u w:val="single"/>
        </w:rPr>
        <w:t xml:space="preserve">       </w:t>
      </w:r>
    </w:p>
    <w:p w14:paraId="59ED488A" w14:textId="77777777" w:rsidR="00B26335" w:rsidRPr="00196DD7" w:rsidRDefault="00B26335" w:rsidP="00B26335">
      <w:pPr>
        <w:pStyle w:val="Title"/>
        <w:rPr>
          <w:rFonts w:ascii="Arial" w:hAnsi="Arial" w:cs="Arial"/>
          <w:sz w:val="24"/>
          <w:szCs w:val="24"/>
          <w:u w:val="single"/>
        </w:rPr>
      </w:pPr>
    </w:p>
    <w:p w14:paraId="7266CF0C" w14:textId="77777777" w:rsidR="00B26335" w:rsidRPr="00196DD7" w:rsidRDefault="00F33AA1" w:rsidP="00B26335">
      <w:pPr>
        <w:pStyle w:val="Title"/>
        <w:rPr>
          <w:rFonts w:ascii="Arial" w:hAnsi="Arial" w:cs="Arial"/>
          <w:sz w:val="24"/>
          <w:szCs w:val="24"/>
        </w:rPr>
      </w:pPr>
      <w:r w:rsidRPr="00196DD7">
        <w:rPr>
          <w:rFonts w:ascii="Arial" w:hAnsi="Arial" w:cs="Arial"/>
          <w:sz w:val="24"/>
          <w:szCs w:val="24"/>
        </w:rPr>
        <w:t>Doctor Name: ________________________________</w:t>
      </w:r>
    </w:p>
    <w:p w14:paraId="4BFFCCF0" w14:textId="77777777" w:rsidR="00B26335" w:rsidRPr="00196DD7" w:rsidRDefault="00B26335" w:rsidP="00B26335">
      <w:pPr>
        <w:pStyle w:val="Title"/>
        <w:rPr>
          <w:rFonts w:ascii="Arial" w:hAnsi="Arial" w:cs="Arial"/>
          <w:sz w:val="24"/>
          <w:szCs w:val="24"/>
        </w:rPr>
      </w:pPr>
    </w:p>
    <w:p w14:paraId="470087FD" w14:textId="6D21FD50" w:rsidR="00F33AA1" w:rsidRPr="00196DD7" w:rsidRDefault="00F33AA1" w:rsidP="00B26335">
      <w:pPr>
        <w:pStyle w:val="Title"/>
        <w:rPr>
          <w:rFonts w:ascii="Arial" w:hAnsi="Arial" w:cs="Arial"/>
          <w:b/>
          <w:sz w:val="24"/>
          <w:szCs w:val="24"/>
          <w:lang w:val="en-US"/>
        </w:rPr>
      </w:pPr>
      <w:r w:rsidRPr="00196DD7">
        <w:rPr>
          <w:rFonts w:ascii="Arial" w:hAnsi="Arial" w:cs="Arial"/>
          <w:sz w:val="24"/>
          <w:szCs w:val="24"/>
        </w:rPr>
        <w:t>Doctor Signature: _____________________________</w:t>
      </w:r>
    </w:p>
    <w:p w14:paraId="7A6DE12E" w14:textId="77777777" w:rsidR="00F33AA1" w:rsidRPr="00196DD7" w:rsidRDefault="00F33AA1" w:rsidP="00F33AA1">
      <w:pPr>
        <w:pStyle w:val="Title"/>
        <w:rPr>
          <w:rStyle w:val="BookTitle"/>
          <w:rFonts w:ascii="Arial" w:hAnsi="Arial" w:cs="Arial"/>
          <w:sz w:val="24"/>
          <w:szCs w:val="24"/>
        </w:rPr>
      </w:pPr>
    </w:p>
    <w:p w14:paraId="64648D9B" w14:textId="77777777" w:rsidR="00F33AA1" w:rsidRPr="00196DD7" w:rsidRDefault="00F33AA1" w:rsidP="00F33AA1">
      <w:pPr>
        <w:pStyle w:val="Title"/>
        <w:rPr>
          <w:rFonts w:ascii="Arial" w:hAnsi="Arial" w:cs="Arial"/>
          <w:b/>
          <w:bCs/>
          <w:smallCaps/>
          <w:sz w:val="24"/>
          <w:szCs w:val="24"/>
        </w:rPr>
      </w:pPr>
      <w:r w:rsidRPr="00196DD7">
        <w:rPr>
          <w:rStyle w:val="BookTitle"/>
          <w:rFonts w:ascii="Arial" w:hAnsi="Arial" w:cs="Arial"/>
          <w:sz w:val="24"/>
          <w:szCs w:val="24"/>
        </w:rPr>
        <w:t>CONTACT DETAILS</w:t>
      </w:r>
    </w:p>
    <w:p w14:paraId="58B84E39" w14:textId="1EFE31C5" w:rsidR="00F33AA1" w:rsidRPr="00196DD7" w:rsidRDefault="00F33AA1" w:rsidP="00F33AA1">
      <w:pPr>
        <w:jc w:val="both"/>
        <w:rPr>
          <w:rFonts w:ascii="Arial" w:hAnsi="Arial" w:cs="Arial"/>
          <w:sz w:val="20"/>
          <w:szCs w:val="20"/>
        </w:rPr>
      </w:pPr>
      <w:r w:rsidRPr="00196DD7">
        <w:rPr>
          <w:rFonts w:ascii="Arial" w:hAnsi="Arial" w:cs="Arial"/>
          <w:sz w:val="20"/>
          <w:szCs w:val="20"/>
        </w:rPr>
        <w:t>Dr Tim Grice</w:t>
      </w:r>
      <w:r w:rsidR="00B26335" w:rsidRPr="00196DD7">
        <w:rPr>
          <w:rFonts w:ascii="Arial" w:hAnsi="Arial" w:cs="Arial"/>
          <w:sz w:val="20"/>
          <w:szCs w:val="20"/>
        </w:rPr>
        <w:t xml:space="preserve">, </w:t>
      </w:r>
      <w:r w:rsidRPr="00196DD7">
        <w:rPr>
          <w:rFonts w:ascii="Arial" w:hAnsi="Arial" w:cs="Arial"/>
          <w:sz w:val="20"/>
          <w:szCs w:val="20"/>
        </w:rPr>
        <w:t>Specialist Pain Medicine Physician</w:t>
      </w:r>
      <w:r w:rsidR="00B26335" w:rsidRPr="00196DD7">
        <w:rPr>
          <w:rFonts w:ascii="Arial" w:hAnsi="Arial" w:cs="Arial"/>
          <w:sz w:val="20"/>
          <w:szCs w:val="20"/>
        </w:rPr>
        <w:t xml:space="preserve">, </w:t>
      </w:r>
      <w:r w:rsidRPr="00196DD7">
        <w:rPr>
          <w:rFonts w:ascii="Arial" w:hAnsi="Arial" w:cs="Arial"/>
          <w:sz w:val="20"/>
          <w:szCs w:val="20"/>
        </w:rPr>
        <w:t>Queensland Pain Doctor</w:t>
      </w:r>
    </w:p>
    <w:p w14:paraId="28069C86" w14:textId="4AA3F50F" w:rsidR="00F33AA1" w:rsidRPr="00196DD7" w:rsidRDefault="00F33AA1" w:rsidP="00F33AA1">
      <w:pPr>
        <w:jc w:val="both"/>
        <w:rPr>
          <w:rFonts w:ascii="Arial" w:hAnsi="Arial" w:cs="Arial"/>
          <w:sz w:val="20"/>
          <w:szCs w:val="20"/>
        </w:rPr>
      </w:pPr>
      <w:r w:rsidRPr="00196DD7">
        <w:rPr>
          <w:rFonts w:ascii="Arial" w:hAnsi="Arial" w:cs="Arial"/>
          <w:sz w:val="20"/>
          <w:szCs w:val="20"/>
        </w:rPr>
        <w:t>Suite 4, Level 4</w:t>
      </w:r>
      <w:r w:rsidR="00B26335" w:rsidRPr="00196DD7">
        <w:rPr>
          <w:rFonts w:ascii="Arial" w:hAnsi="Arial" w:cs="Arial"/>
          <w:sz w:val="20"/>
          <w:szCs w:val="20"/>
        </w:rPr>
        <w:t xml:space="preserve">, </w:t>
      </w:r>
      <w:r w:rsidRPr="00196DD7">
        <w:rPr>
          <w:rFonts w:ascii="Arial" w:hAnsi="Arial" w:cs="Arial"/>
          <w:sz w:val="20"/>
          <w:szCs w:val="20"/>
        </w:rPr>
        <w:t>123 Nerang St</w:t>
      </w:r>
      <w:r w:rsidR="00B26335" w:rsidRPr="00196DD7">
        <w:rPr>
          <w:rFonts w:ascii="Arial" w:hAnsi="Arial" w:cs="Arial"/>
          <w:sz w:val="20"/>
          <w:szCs w:val="20"/>
        </w:rPr>
        <w:t xml:space="preserve">, </w:t>
      </w:r>
      <w:r w:rsidRPr="00196DD7">
        <w:rPr>
          <w:rFonts w:ascii="Arial" w:hAnsi="Arial" w:cs="Arial"/>
          <w:sz w:val="20"/>
          <w:szCs w:val="20"/>
        </w:rPr>
        <w:t>Southport, QLD 4215</w:t>
      </w:r>
    </w:p>
    <w:p w14:paraId="01181D90" w14:textId="4BA3A437" w:rsidR="00196DD7" w:rsidRPr="00196DD7" w:rsidRDefault="00F33AA1" w:rsidP="0013382A">
      <w:pPr>
        <w:jc w:val="both"/>
        <w:rPr>
          <w:rFonts w:ascii="Arial" w:hAnsi="Arial" w:cs="Arial"/>
          <w:b/>
          <w:sz w:val="20"/>
          <w:szCs w:val="20"/>
          <w:u w:val="single"/>
        </w:rPr>
      </w:pPr>
      <w:r w:rsidRPr="00196DD7">
        <w:rPr>
          <w:rFonts w:ascii="Arial" w:hAnsi="Arial" w:cs="Arial"/>
          <w:sz w:val="20"/>
          <w:szCs w:val="20"/>
        </w:rPr>
        <w:t>Phone:  07 5532 0468</w:t>
      </w:r>
      <w:r w:rsidR="00B26335" w:rsidRPr="00196DD7">
        <w:rPr>
          <w:rFonts w:ascii="Arial" w:hAnsi="Arial" w:cs="Arial"/>
          <w:sz w:val="20"/>
          <w:szCs w:val="20"/>
        </w:rPr>
        <w:t xml:space="preserve"> </w:t>
      </w:r>
      <w:r w:rsidRPr="00196DD7">
        <w:rPr>
          <w:rFonts w:ascii="Arial" w:hAnsi="Arial" w:cs="Arial"/>
          <w:sz w:val="20"/>
          <w:szCs w:val="20"/>
        </w:rPr>
        <w:t>Fax</w:t>
      </w:r>
      <w:proofErr w:type="gramStart"/>
      <w:r w:rsidRPr="00196DD7">
        <w:rPr>
          <w:rFonts w:ascii="Arial" w:hAnsi="Arial" w:cs="Arial"/>
          <w:sz w:val="20"/>
          <w:szCs w:val="20"/>
        </w:rPr>
        <w:t>:      07</w:t>
      </w:r>
      <w:proofErr w:type="gramEnd"/>
      <w:r w:rsidRPr="00196DD7">
        <w:rPr>
          <w:rFonts w:ascii="Arial" w:hAnsi="Arial" w:cs="Arial"/>
          <w:sz w:val="20"/>
          <w:szCs w:val="20"/>
        </w:rPr>
        <w:t xml:space="preserve"> 5528 3850</w:t>
      </w:r>
      <w:r w:rsidR="00B26335" w:rsidRPr="00196DD7">
        <w:rPr>
          <w:rFonts w:ascii="Arial" w:hAnsi="Arial" w:cs="Arial"/>
          <w:sz w:val="20"/>
          <w:szCs w:val="20"/>
        </w:rPr>
        <w:t xml:space="preserve"> </w:t>
      </w:r>
      <w:r w:rsidR="00EB6F7C" w:rsidRPr="00196DD7">
        <w:rPr>
          <w:rFonts w:ascii="Arial" w:hAnsi="Arial" w:cs="Arial"/>
          <w:sz w:val="20"/>
          <w:szCs w:val="20"/>
        </w:rPr>
        <w:t xml:space="preserve">Email: </w:t>
      </w:r>
      <w:r w:rsidRPr="00196DD7">
        <w:rPr>
          <w:rFonts w:ascii="Arial" w:hAnsi="Arial" w:cs="Arial"/>
          <w:sz w:val="20"/>
          <w:szCs w:val="20"/>
        </w:rPr>
        <w:t xml:space="preserve"> </w:t>
      </w:r>
      <w:hyperlink r:id="rId30" w:history="1">
        <w:r w:rsidR="00196DD7" w:rsidRPr="00196DD7">
          <w:rPr>
            <w:rStyle w:val="Hyperlink"/>
            <w:rFonts w:ascii="Arial" w:hAnsi="Arial" w:cs="Arial"/>
            <w:b/>
            <w:sz w:val="20"/>
            <w:szCs w:val="20"/>
          </w:rPr>
          <w:t>admin@qpdr.com.au</w:t>
        </w:r>
      </w:hyperlink>
    </w:p>
    <w:sectPr w:rsidR="00196DD7" w:rsidRPr="00196DD7" w:rsidSect="001067EF">
      <w:headerReference w:type="even" r:id="rId31"/>
      <w:headerReference w:type="default" r:id="rId32"/>
      <w:footerReference w:type="even" r:id="rId33"/>
      <w:footerReference w:type="default" r:id="rId34"/>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943D1D" w:rsidRDefault="00943D1D" w:rsidP="0082799C">
      <w:r>
        <w:separator/>
      </w:r>
    </w:p>
  </w:endnote>
  <w:endnote w:type="continuationSeparator" w:id="0">
    <w:p w14:paraId="7B2D6D58" w14:textId="77777777" w:rsidR="00943D1D" w:rsidRDefault="00943D1D"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E01DAD" w14:textId="77777777" w:rsidR="00943D1D" w:rsidRPr="00891642" w:rsidRDefault="00943D1D"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196DD7">
      <w:rPr>
        <w:rStyle w:val="PageNumber"/>
        <w:rFonts w:ascii="Arial" w:hAnsi="Arial" w:cs="Arial"/>
        <w:noProof/>
        <w:sz w:val="22"/>
      </w:rPr>
      <w:t>8</w:t>
    </w:r>
    <w:r w:rsidRPr="00891642">
      <w:rPr>
        <w:rStyle w:val="PageNumber"/>
        <w:rFonts w:ascii="Arial" w:hAnsi="Arial" w:cs="Arial"/>
        <w:sz w:val="22"/>
      </w:rPr>
      <w:fldChar w:fldCharType="end"/>
    </w:r>
  </w:p>
  <w:p w14:paraId="5ADF36F6" w14:textId="77777777" w:rsidR="00943D1D" w:rsidRDefault="00943D1D"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A8E24" w14:textId="77777777" w:rsidR="00943D1D" w:rsidRPr="00891642" w:rsidRDefault="00943D1D"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196DD7">
      <w:rPr>
        <w:rStyle w:val="PageNumber"/>
        <w:rFonts w:ascii="Arial" w:hAnsi="Arial" w:cs="Arial"/>
        <w:noProof/>
        <w:sz w:val="22"/>
      </w:rPr>
      <w:t>9</w:t>
    </w:r>
    <w:r w:rsidRPr="00891642">
      <w:rPr>
        <w:rStyle w:val="PageNumber"/>
        <w:rFonts w:ascii="Arial" w:hAnsi="Arial" w:cs="Arial"/>
        <w:sz w:val="22"/>
      </w:rPr>
      <w:fldChar w:fldCharType="end"/>
    </w:r>
  </w:p>
  <w:p w14:paraId="407BE720" w14:textId="77777777" w:rsidR="00943D1D" w:rsidRDefault="00943D1D" w:rsidP="00891642">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943D1D" w:rsidRPr="00891642" w:rsidRDefault="00943D1D"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196DD7">
      <w:rPr>
        <w:rStyle w:val="PageNumber"/>
        <w:rFonts w:ascii="Arial" w:hAnsi="Arial" w:cs="Arial"/>
        <w:noProof/>
        <w:sz w:val="22"/>
      </w:rPr>
      <w:t>10</w:t>
    </w:r>
    <w:r w:rsidRPr="00891642">
      <w:rPr>
        <w:rStyle w:val="PageNumber"/>
        <w:rFonts w:ascii="Arial" w:hAnsi="Arial" w:cs="Arial"/>
        <w:sz w:val="22"/>
      </w:rPr>
      <w:fldChar w:fldCharType="end"/>
    </w:r>
  </w:p>
  <w:p w14:paraId="782AAD6E" w14:textId="77777777" w:rsidR="00943D1D" w:rsidRDefault="00943D1D" w:rsidP="00891642">
    <w:pPr>
      <w:pStyle w:val="Footer"/>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943D1D" w:rsidRPr="00891642" w:rsidRDefault="00943D1D"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196DD7">
      <w:rPr>
        <w:rStyle w:val="PageNumber"/>
        <w:rFonts w:ascii="Arial" w:hAnsi="Arial" w:cs="Arial"/>
        <w:noProof/>
        <w:sz w:val="22"/>
      </w:rPr>
      <w:t>11</w:t>
    </w:r>
    <w:r w:rsidRPr="00891642">
      <w:rPr>
        <w:rStyle w:val="PageNumber"/>
        <w:rFonts w:ascii="Arial" w:hAnsi="Arial" w:cs="Arial"/>
        <w:sz w:val="22"/>
      </w:rPr>
      <w:fldChar w:fldCharType="end"/>
    </w:r>
  </w:p>
  <w:p w14:paraId="6008DAB0" w14:textId="77777777" w:rsidR="00943D1D" w:rsidRDefault="00943D1D"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943D1D" w:rsidRDefault="00943D1D" w:rsidP="0082799C">
      <w:r>
        <w:separator/>
      </w:r>
    </w:p>
  </w:footnote>
  <w:footnote w:type="continuationSeparator" w:id="0">
    <w:p w14:paraId="5C31056C" w14:textId="77777777" w:rsidR="00943D1D" w:rsidRDefault="00943D1D"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64475C" w14:textId="77777777" w:rsidR="00943D1D" w:rsidRPr="005B6BE5" w:rsidRDefault="00943D1D"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B8B912" w14:textId="77777777" w:rsidR="00943D1D" w:rsidRPr="005B6BE5" w:rsidRDefault="00943D1D" w:rsidP="0082799C">
    <w:pPr>
      <w:pStyle w:val="Header"/>
      <w:jc w:val="right"/>
      <w:rPr>
        <w:rFonts w:ascii="Arial" w:hAnsi="Arial"/>
        <w:sz w:val="20"/>
      </w:rPr>
    </w:pPr>
    <w:r w:rsidRPr="005B6BE5">
      <w:rPr>
        <w:rFonts w:ascii="Arial" w:hAnsi="Arial"/>
        <w:sz w:val="20"/>
      </w:rPr>
      <w:t>Dr Tim Grice</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943D1D" w:rsidRPr="005B6BE5" w:rsidRDefault="00943D1D" w:rsidP="005B6BE5">
    <w:pPr>
      <w:pStyle w:val="Header"/>
      <w:jc w:val="right"/>
      <w:rPr>
        <w:rFonts w:ascii="Arial" w:hAnsi="Arial"/>
        <w:sz w:val="20"/>
      </w:rPr>
    </w:pPr>
    <w:r w:rsidRPr="005B6BE5">
      <w:rPr>
        <w:rFonts w:ascii="Arial" w:hAnsi="Arial"/>
        <w:sz w:val="20"/>
      </w:rPr>
      <w:t>Dr Tim Grice</w: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943D1D" w:rsidRPr="005B6BE5" w:rsidRDefault="00943D1D"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22AD011C"/>
    <w:multiLevelType w:val="hybridMultilevel"/>
    <w:tmpl w:val="6A3887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88244DB"/>
    <w:multiLevelType w:val="hybridMultilevel"/>
    <w:tmpl w:val="8CC6EC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5">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8">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0">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2">
    <w:nsid w:val="58213122"/>
    <w:multiLevelType w:val="hybridMultilevel"/>
    <w:tmpl w:val="001461EC"/>
    <w:lvl w:ilvl="0" w:tplc="3F0AD4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6">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F4A3385"/>
    <w:multiLevelType w:val="hybridMultilevel"/>
    <w:tmpl w:val="BE08D57A"/>
    <w:lvl w:ilvl="0" w:tplc="16C86FB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21"/>
  </w:num>
  <w:num w:numId="4">
    <w:abstractNumId w:val="9"/>
  </w:num>
  <w:num w:numId="5">
    <w:abstractNumId w:val="17"/>
  </w:num>
  <w:num w:numId="6">
    <w:abstractNumId w:val="15"/>
  </w:num>
  <w:num w:numId="7">
    <w:abstractNumId w:val="24"/>
  </w:num>
  <w:num w:numId="8">
    <w:abstractNumId w:val="25"/>
  </w:num>
  <w:num w:numId="9">
    <w:abstractNumId w:val="14"/>
  </w:num>
  <w:num w:numId="10">
    <w:abstractNumId w:val="19"/>
  </w:num>
  <w:num w:numId="11">
    <w:abstractNumId w:val="20"/>
  </w:num>
  <w:num w:numId="12">
    <w:abstractNumId w:val="18"/>
  </w:num>
  <w:num w:numId="13">
    <w:abstractNumId w:val="23"/>
  </w:num>
  <w:num w:numId="14">
    <w:abstractNumId w:val="5"/>
  </w:num>
  <w:num w:numId="15">
    <w:abstractNumId w:val="3"/>
  </w:num>
  <w:num w:numId="16">
    <w:abstractNumId w:val="2"/>
  </w:num>
  <w:num w:numId="17">
    <w:abstractNumId w:val="4"/>
  </w:num>
  <w:num w:numId="18">
    <w:abstractNumId w:val="28"/>
  </w:num>
  <w:num w:numId="19">
    <w:abstractNumId w:val="6"/>
  </w:num>
  <w:num w:numId="20">
    <w:abstractNumId w:val="26"/>
  </w:num>
  <w:num w:numId="21">
    <w:abstractNumId w:val="7"/>
  </w:num>
  <w:num w:numId="22">
    <w:abstractNumId w:val="16"/>
  </w:num>
  <w:num w:numId="23">
    <w:abstractNumId w:val="1"/>
  </w:num>
  <w:num w:numId="24">
    <w:abstractNumId w:val="13"/>
  </w:num>
  <w:num w:numId="25">
    <w:abstractNumId w:val="8"/>
  </w:num>
  <w:num w:numId="26">
    <w:abstractNumId w:val="12"/>
  </w:num>
  <w:num w:numId="27">
    <w:abstractNumId w:val="22"/>
  </w:num>
  <w:num w:numId="28">
    <w:abstractNumId w:val="27"/>
  </w:num>
  <w:num w:numId="2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2BF7"/>
    <w:rsid w:val="00006546"/>
    <w:rsid w:val="00011FEF"/>
    <w:rsid w:val="0002572C"/>
    <w:rsid w:val="00037757"/>
    <w:rsid w:val="000442A1"/>
    <w:rsid w:val="000467C4"/>
    <w:rsid w:val="00047F6C"/>
    <w:rsid w:val="0005075B"/>
    <w:rsid w:val="00051FF1"/>
    <w:rsid w:val="00075242"/>
    <w:rsid w:val="000762C0"/>
    <w:rsid w:val="00101C70"/>
    <w:rsid w:val="001067EF"/>
    <w:rsid w:val="00106E72"/>
    <w:rsid w:val="00114C0E"/>
    <w:rsid w:val="001271BC"/>
    <w:rsid w:val="0013382A"/>
    <w:rsid w:val="0014171C"/>
    <w:rsid w:val="00173CD8"/>
    <w:rsid w:val="00196DD7"/>
    <w:rsid w:val="001A1B3C"/>
    <w:rsid w:val="001B2E2A"/>
    <w:rsid w:val="00217222"/>
    <w:rsid w:val="00221D71"/>
    <w:rsid w:val="00233253"/>
    <w:rsid w:val="00285399"/>
    <w:rsid w:val="00297792"/>
    <w:rsid w:val="002B30A9"/>
    <w:rsid w:val="002D3878"/>
    <w:rsid w:val="003228F4"/>
    <w:rsid w:val="0032350F"/>
    <w:rsid w:val="0033379C"/>
    <w:rsid w:val="003438AE"/>
    <w:rsid w:val="00371734"/>
    <w:rsid w:val="003802F9"/>
    <w:rsid w:val="0038040A"/>
    <w:rsid w:val="003D79E4"/>
    <w:rsid w:val="003F794C"/>
    <w:rsid w:val="003F7D44"/>
    <w:rsid w:val="004026EA"/>
    <w:rsid w:val="0041466F"/>
    <w:rsid w:val="00425FD1"/>
    <w:rsid w:val="00440626"/>
    <w:rsid w:val="004424E7"/>
    <w:rsid w:val="00444889"/>
    <w:rsid w:val="004C626D"/>
    <w:rsid w:val="004D4ADF"/>
    <w:rsid w:val="0055667A"/>
    <w:rsid w:val="0056029F"/>
    <w:rsid w:val="005A2876"/>
    <w:rsid w:val="005B0D8B"/>
    <w:rsid w:val="005B6BE5"/>
    <w:rsid w:val="005F7D54"/>
    <w:rsid w:val="00664616"/>
    <w:rsid w:val="00683F9B"/>
    <w:rsid w:val="006914FA"/>
    <w:rsid w:val="006C243C"/>
    <w:rsid w:val="006E125B"/>
    <w:rsid w:val="00703871"/>
    <w:rsid w:val="00720346"/>
    <w:rsid w:val="00753C2D"/>
    <w:rsid w:val="00775FD9"/>
    <w:rsid w:val="00777B6F"/>
    <w:rsid w:val="007810AB"/>
    <w:rsid w:val="00784991"/>
    <w:rsid w:val="007B76E6"/>
    <w:rsid w:val="007E3ADE"/>
    <w:rsid w:val="007E48A8"/>
    <w:rsid w:val="007F7124"/>
    <w:rsid w:val="0082799C"/>
    <w:rsid w:val="00830429"/>
    <w:rsid w:val="00840685"/>
    <w:rsid w:val="008417F4"/>
    <w:rsid w:val="00854664"/>
    <w:rsid w:val="00872A8A"/>
    <w:rsid w:val="00880A80"/>
    <w:rsid w:val="00891642"/>
    <w:rsid w:val="00894C0F"/>
    <w:rsid w:val="008A67F8"/>
    <w:rsid w:val="008C7CC0"/>
    <w:rsid w:val="008D06F0"/>
    <w:rsid w:val="008F7B8C"/>
    <w:rsid w:val="00943D1D"/>
    <w:rsid w:val="00947717"/>
    <w:rsid w:val="00960DDC"/>
    <w:rsid w:val="00974274"/>
    <w:rsid w:val="00993864"/>
    <w:rsid w:val="009B107B"/>
    <w:rsid w:val="009B76C7"/>
    <w:rsid w:val="009D5844"/>
    <w:rsid w:val="00A05BC4"/>
    <w:rsid w:val="00A165FD"/>
    <w:rsid w:val="00A22D3A"/>
    <w:rsid w:val="00A542A6"/>
    <w:rsid w:val="00A722D7"/>
    <w:rsid w:val="00A75732"/>
    <w:rsid w:val="00A863E0"/>
    <w:rsid w:val="00AA24CF"/>
    <w:rsid w:val="00AB1F4E"/>
    <w:rsid w:val="00AB2242"/>
    <w:rsid w:val="00AB7FDB"/>
    <w:rsid w:val="00AD7445"/>
    <w:rsid w:val="00AE1805"/>
    <w:rsid w:val="00AE3169"/>
    <w:rsid w:val="00B232A0"/>
    <w:rsid w:val="00B26335"/>
    <w:rsid w:val="00B526E5"/>
    <w:rsid w:val="00B65F4E"/>
    <w:rsid w:val="00B7082C"/>
    <w:rsid w:val="00B914D8"/>
    <w:rsid w:val="00BA22C5"/>
    <w:rsid w:val="00BF2E63"/>
    <w:rsid w:val="00BF52B2"/>
    <w:rsid w:val="00C43A8F"/>
    <w:rsid w:val="00C87333"/>
    <w:rsid w:val="00CB18D4"/>
    <w:rsid w:val="00CB3E6F"/>
    <w:rsid w:val="00CC5CCC"/>
    <w:rsid w:val="00CD6ED0"/>
    <w:rsid w:val="00D50672"/>
    <w:rsid w:val="00DA6CC6"/>
    <w:rsid w:val="00DD62DD"/>
    <w:rsid w:val="00E6071A"/>
    <w:rsid w:val="00E6218E"/>
    <w:rsid w:val="00EB6F7C"/>
    <w:rsid w:val="00EC4FD0"/>
    <w:rsid w:val="00EE7227"/>
    <w:rsid w:val="00EF37B6"/>
    <w:rsid w:val="00F33AA1"/>
    <w:rsid w:val="00F77303"/>
    <w:rsid w:val="00F81833"/>
    <w:rsid w:val="00F86114"/>
    <w:rsid w:val="00F90129"/>
    <w:rsid w:val="00FB33C4"/>
    <w:rsid w:val="00FC0728"/>
    <w:rsid w:val="00FC62B2"/>
    <w:rsid w:val="00FD7568"/>
    <w:rsid w:val="00FE3A3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paragraph" w:styleId="Heading2">
    <w:name w:val="heading 2"/>
    <w:basedOn w:val="Normal"/>
    <w:next w:val="Normal"/>
    <w:link w:val="Heading2Char"/>
    <w:uiPriority w:val="9"/>
    <w:unhideWhenUsed/>
    <w:qFormat/>
    <w:rsid w:val="00CB18D4"/>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 w:type="character" w:styleId="Hyperlink">
    <w:name w:val="Hyperlink"/>
    <w:basedOn w:val="DefaultParagraphFont"/>
    <w:uiPriority w:val="99"/>
    <w:unhideWhenUsed/>
    <w:rsid w:val="00B7082C"/>
    <w:rPr>
      <w:color w:val="0000FF" w:themeColor="hyperlink"/>
      <w:u w:val="single"/>
    </w:rPr>
  </w:style>
  <w:style w:type="character" w:customStyle="1" w:styleId="Heading2Char">
    <w:name w:val="Heading 2 Char"/>
    <w:basedOn w:val="DefaultParagraphFont"/>
    <w:link w:val="Heading2"/>
    <w:uiPriority w:val="9"/>
    <w:rsid w:val="00CB18D4"/>
    <w:rPr>
      <w:rFonts w:asciiTheme="majorHAnsi" w:eastAsiaTheme="majorEastAsia" w:hAnsiTheme="majorHAnsi" w:cstheme="majorBidi"/>
      <w:b/>
      <w:bCs/>
      <w:color w:val="4F81BD" w:themeColor="accent1"/>
      <w:sz w:val="26"/>
      <w:szCs w:val="26"/>
      <w:lang w:val="en-AU" w:eastAsia="en-AU"/>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paragraph" w:styleId="Heading2">
    <w:name w:val="heading 2"/>
    <w:basedOn w:val="Normal"/>
    <w:next w:val="Normal"/>
    <w:link w:val="Heading2Char"/>
    <w:uiPriority w:val="9"/>
    <w:unhideWhenUsed/>
    <w:qFormat/>
    <w:rsid w:val="00CB18D4"/>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 w:type="character" w:styleId="Hyperlink">
    <w:name w:val="Hyperlink"/>
    <w:basedOn w:val="DefaultParagraphFont"/>
    <w:uiPriority w:val="99"/>
    <w:unhideWhenUsed/>
    <w:rsid w:val="00B7082C"/>
    <w:rPr>
      <w:color w:val="0000FF" w:themeColor="hyperlink"/>
      <w:u w:val="single"/>
    </w:rPr>
  </w:style>
  <w:style w:type="character" w:customStyle="1" w:styleId="Heading2Char">
    <w:name w:val="Heading 2 Char"/>
    <w:basedOn w:val="DefaultParagraphFont"/>
    <w:link w:val="Heading2"/>
    <w:uiPriority w:val="9"/>
    <w:rsid w:val="00CB18D4"/>
    <w:rPr>
      <w:rFonts w:asciiTheme="majorHAnsi" w:eastAsiaTheme="majorEastAsia" w:hAnsiTheme="majorHAnsi" w:cstheme="majorBidi"/>
      <w:b/>
      <w:bCs/>
      <w:color w:val="4F81BD" w:themeColor="accent1"/>
      <w:sz w:val="26"/>
      <w:szCs w:val="26"/>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 w:id="1089424391">
      <w:bodyDiv w:val="1"/>
      <w:marLeft w:val="0"/>
      <w:marRight w:val="0"/>
      <w:marTop w:val="0"/>
      <w:marBottom w:val="0"/>
      <w:divBdr>
        <w:top w:val="none" w:sz="0" w:space="0" w:color="auto"/>
        <w:left w:val="none" w:sz="0" w:space="0" w:color="auto"/>
        <w:bottom w:val="none" w:sz="0" w:space="0" w:color="auto"/>
        <w:right w:val="none" w:sz="0" w:space="0" w:color="auto"/>
      </w:divBdr>
    </w:div>
    <w:div w:id="1379165634">
      <w:bodyDiv w:val="1"/>
      <w:marLeft w:val="0"/>
      <w:marRight w:val="0"/>
      <w:marTop w:val="0"/>
      <w:marBottom w:val="0"/>
      <w:divBdr>
        <w:top w:val="none" w:sz="0" w:space="0" w:color="auto"/>
        <w:left w:val="none" w:sz="0" w:space="0" w:color="auto"/>
        <w:bottom w:val="none" w:sz="0" w:space="0" w:color="auto"/>
        <w:right w:val="none" w:sz="0" w:space="0" w:color="auto"/>
      </w:divBdr>
    </w:div>
    <w:div w:id="15907003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21" Type="http://schemas.openxmlformats.org/officeDocument/2006/relationships/header" Target="header1.xml"/><Relationship Id="rId22" Type="http://schemas.openxmlformats.org/officeDocument/2006/relationships/header" Target="header2.xml"/><Relationship Id="rId23" Type="http://schemas.openxmlformats.org/officeDocument/2006/relationships/footer" Target="footer1.xml"/><Relationship Id="rId24" Type="http://schemas.openxmlformats.org/officeDocument/2006/relationships/footer" Target="footer2.xml"/><Relationship Id="rId25" Type="http://schemas.openxmlformats.org/officeDocument/2006/relationships/image" Target="media/image13.png"/><Relationship Id="rId26" Type="http://schemas.openxmlformats.org/officeDocument/2006/relationships/image" Target="media/image14.png"/><Relationship Id="rId27" Type="http://schemas.openxmlformats.org/officeDocument/2006/relationships/image" Target="media/image15.png"/><Relationship Id="rId28" Type="http://schemas.openxmlformats.org/officeDocument/2006/relationships/image" Target="media/image16.png"/><Relationship Id="rId29" Type="http://schemas.openxmlformats.org/officeDocument/2006/relationships/image" Target="media/image1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hyperlink" Target="mailto:admin@qpdr.com.au" TargetMode="External"/><Relationship Id="rId31" Type="http://schemas.openxmlformats.org/officeDocument/2006/relationships/header" Target="header3.xml"/><Relationship Id="rId32" Type="http://schemas.openxmlformats.org/officeDocument/2006/relationships/header" Target="header4.xml"/><Relationship Id="rId9" Type="http://schemas.openxmlformats.org/officeDocument/2006/relationships/image" Target="media/image1.jpe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footer" Target="footer3.xml"/><Relationship Id="rId34" Type="http://schemas.openxmlformats.org/officeDocument/2006/relationships/footer" Target="footer4.xml"/><Relationship Id="rId35" Type="http://schemas.openxmlformats.org/officeDocument/2006/relationships/fontTable" Target="fontTable.xml"/><Relationship Id="rId36"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047CD1-B902-AE44-8DA9-4E79118D91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10</Pages>
  <Words>1953</Words>
  <Characters>11133</Characters>
  <Application>Microsoft Macintosh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13060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Timothy Grice</cp:lastModifiedBy>
  <cp:revision>6</cp:revision>
  <cp:lastPrinted>2015-06-30T10:27:00Z</cp:lastPrinted>
  <dcterms:created xsi:type="dcterms:W3CDTF">2015-08-30T07:50:00Z</dcterms:created>
  <dcterms:modified xsi:type="dcterms:W3CDTF">2016-01-24T22:04:00Z</dcterms:modified>
</cp:coreProperties>
</file>